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Equal Employment Opportunity Data Posted Pursuant to the No </w:t>
      </w:r>
      <w:r>
        <w:rPr>
          <w:spacing w:val="-4"/>
        </w:rPr>
        <w:t>FEAR</w:t>
      </w:r>
    </w:p>
    <w:p>
      <w:pPr>
        <w:pStyle w:val="BodyText"/>
        <w:spacing w:before="54"/>
        <w:rPr>
          <w:sz w:val="28"/>
        </w:rPr>
      </w:pPr>
    </w:p>
    <w:p>
      <w:pPr>
        <w:spacing w:before="1"/>
        <w:ind w:left="218" w:right="17" w:firstLine="0"/>
        <w:jc w:val="center"/>
        <w:rPr>
          <w:sz w:val="22"/>
        </w:rPr>
      </w:pPr>
      <w:r>
        <w:rPr>
          <w:sz w:val="22"/>
        </w:rPr>
        <w:t>Department</w:t>
      </w:r>
      <w:r>
        <w:rPr>
          <w:spacing w:val="-3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Treasury </w:t>
      </w:r>
      <w:r>
        <w:rPr>
          <w:spacing w:val="-2"/>
          <w:sz w:val="22"/>
        </w:rPr>
        <w:t>(Aggregate)</w:t>
      </w:r>
    </w:p>
    <w:p>
      <w:pPr>
        <w:pStyle w:val="BodyText"/>
        <w:spacing w:before="219"/>
        <w:rPr>
          <w:sz w:val="24"/>
        </w:rPr>
      </w:pPr>
    </w:p>
    <w:p>
      <w:pPr>
        <w:spacing w:before="0"/>
        <w:ind w:left="201" w:right="218" w:firstLine="0"/>
        <w:jc w:val="center"/>
        <w:rPr>
          <w:sz w:val="24"/>
        </w:rPr>
      </w:pPr>
      <w:r>
        <w:rPr>
          <w:sz w:val="24"/>
        </w:rPr>
        <w:t>For 2nd Quarter 2026 for period ending March 31, </w:t>
      </w:r>
      <w:r>
        <w:rPr>
          <w:spacing w:val="-4"/>
          <w:sz w:val="24"/>
        </w:rPr>
        <w:t>2026</w:t>
      </w:r>
    </w:p>
    <w:p>
      <w:pPr>
        <w:pStyle w:val="BodyText"/>
        <w:spacing w:before="204"/>
        <w:ind w:left="40"/>
      </w:pPr>
      <w:r>
        <w:rPr>
          <w:spacing w:val="-2"/>
        </w:rPr>
        <w:t>Notes:</w:t>
      </w:r>
    </w:p>
    <w:p>
      <w:pPr>
        <w:pStyle w:val="BodyText"/>
        <w:spacing w:line="242" w:lineRule="auto" w:before="3"/>
        <w:ind w:left="40" w:right="1486"/>
      </w:pPr>
      <w:r>
        <w:rPr/>
        <w:t>Complaints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filed</w:t>
      </w:r>
      <w:r>
        <w:rPr>
          <w:spacing w:val="-3"/>
        </w:rPr>
        <w:t> </w:t>
      </w:r>
      <w:r>
        <w:rPr/>
        <w:t>alleging</w:t>
      </w:r>
      <w:r>
        <w:rPr>
          <w:spacing w:val="-3"/>
        </w:rPr>
        <w:t> </w:t>
      </w:r>
      <w:r>
        <w:rPr/>
        <w:t>multiple</w:t>
      </w:r>
      <w:r>
        <w:rPr>
          <w:spacing w:val="-3"/>
        </w:rPr>
        <w:t> </w:t>
      </w:r>
      <w:r>
        <w:rPr/>
        <w:t>bases.The</w:t>
      </w:r>
      <w:r>
        <w:rPr>
          <w:spacing w:val="-3"/>
        </w:rPr>
        <w:t> </w:t>
      </w:r>
      <w:r>
        <w:rPr/>
        <w:t>sum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bases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equal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complaints</w:t>
      </w:r>
      <w:r>
        <w:rPr>
          <w:spacing w:val="-3"/>
        </w:rPr>
        <w:t> </w:t>
      </w:r>
      <w:r>
        <w:rPr/>
        <w:t>filed. Starting in FY2022, issues marked with:</w:t>
      </w:r>
    </w:p>
    <w:p>
      <w:pPr>
        <w:pStyle w:val="BodyText"/>
        <w:spacing w:before="1"/>
        <w:ind w:left="40"/>
      </w:pPr>
      <w:r>
        <w:rPr/>
        <w:t>* are reported under Other Terms / Conditions of </w:t>
      </w:r>
      <w:r>
        <w:rPr>
          <w:spacing w:val="-2"/>
        </w:rPr>
        <w:t>Employment.</w:t>
      </w:r>
    </w:p>
    <w:p>
      <w:pPr>
        <w:pStyle w:val="BodyText"/>
        <w:spacing w:before="3"/>
        <w:ind w:left="40"/>
      </w:pPr>
      <w:r>
        <w:rPr/>
        <w:t>** are reported under Other Disciplinary </w:t>
      </w:r>
      <w:r>
        <w:rPr>
          <w:spacing w:val="-2"/>
        </w:rPr>
        <w:t>Actions.</w:t>
      </w:r>
    </w:p>
    <w:p>
      <w:pPr>
        <w:pStyle w:val="BodyText"/>
        <w:spacing w:line="242" w:lineRule="auto" w:before="3"/>
        <w:ind w:left="40" w:right="125"/>
      </w:pPr>
      <w:r>
        <w:rPr/>
        <w:t>Reporting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Reassignment</w:t>
      </w:r>
      <w:r>
        <w:rPr>
          <w:spacing w:val="-3"/>
        </w:rPr>
        <w:t> </w:t>
      </w:r>
      <w:r>
        <w:rPr/>
        <w:t>Claims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changed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separate</w:t>
      </w:r>
      <w:r>
        <w:rPr>
          <w:spacing w:val="-3"/>
        </w:rPr>
        <w:t> </w:t>
      </w:r>
      <w:r>
        <w:rPr/>
        <w:t>Denied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Directed</w:t>
      </w:r>
      <w:r>
        <w:rPr>
          <w:spacing w:val="-3"/>
        </w:rPr>
        <w:t> </w:t>
      </w:r>
      <w:r>
        <w:rPr/>
        <w:t>rows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combined</w:t>
      </w:r>
      <w:r>
        <w:rPr>
          <w:spacing w:val="-3"/>
        </w:rPr>
        <w:t> </w:t>
      </w:r>
      <w:r>
        <w:rPr/>
        <w:t>row:</w:t>
      </w:r>
      <w:r>
        <w:rPr>
          <w:spacing w:val="-3"/>
        </w:rPr>
        <w:t> </w:t>
      </w:r>
      <w:r>
        <w:rPr/>
        <w:t>the first row now accommodates both "Reassignment: Denied/Directed" and the second row has been deprecated.</w:t>
      </w:r>
    </w:p>
    <w:p>
      <w:pPr>
        <w:pStyle w:val="BodyText"/>
      </w:pPr>
    </w:p>
    <w:p>
      <w:pPr>
        <w:pStyle w:val="BodyText"/>
        <w:spacing w:before="183"/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0"/>
        <w:gridCol w:w="1160"/>
        <w:gridCol w:w="1160"/>
        <w:gridCol w:w="1160"/>
        <w:gridCol w:w="1160"/>
        <w:gridCol w:w="1160"/>
        <w:gridCol w:w="1200"/>
      </w:tblGrid>
      <w:tr>
        <w:trPr>
          <w:trHeight w:val="380" w:hRule="atLeast"/>
        </w:trPr>
        <w:tc>
          <w:tcPr>
            <w:tcW w:w="11420" w:type="dxa"/>
            <w:gridSpan w:val="7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1 Complaint </w:t>
            </w:r>
            <w:r>
              <w:rPr>
                <w:spacing w:val="-2"/>
                <w:sz w:val="24"/>
              </w:rPr>
              <w:t>Activity</w:t>
            </w:r>
          </w:p>
        </w:tc>
      </w:tr>
      <w:tr>
        <w:trPr>
          <w:trHeight w:val="880" w:hRule="atLeast"/>
        </w:trPr>
        <w:tc>
          <w:tcPr>
            <w:tcW w:w="44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4" w:right="312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4" w:right="312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200" w:type="dxa"/>
          </w:tcPr>
          <w:p>
            <w:pPr>
              <w:pStyle w:val="TableParagraph"/>
              <w:spacing w:line="241" w:lineRule="exact" w:before="0"/>
              <w:ind w:left="26" w:right="8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line="242" w:lineRule="auto" w:before="3"/>
              <w:ind w:left="281" w:right="260" w:hanging="1"/>
              <w:rPr>
                <w:sz w:val="22"/>
              </w:rPr>
            </w:pPr>
            <w:r>
              <w:rPr>
                <w:spacing w:val="-2"/>
                <w:sz w:val="22"/>
              </w:rPr>
              <w:t>(thru </w:t>
            </w:r>
            <w:r>
              <w:rPr>
                <w:sz w:val="22"/>
              </w:rPr>
              <w:t>03-</w:t>
            </w:r>
            <w:r>
              <w:rPr>
                <w:spacing w:val="-5"/>
                <w:sz w:val="22"/>
              </w:rPr>
              <w:t>31)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39"/>
              <w:jc w:val="left"/>
              <w:rPr>
                <w:sz w:val="22"/>
              </w:rPr>
            </w:pPr>
            <w:r>
              <w:rPr>
                <w:sz w:val="22"/>
              </w:rPr>
              <w:t>Number of Complaints </w:t>
            </w:r>
            <w:r>
              <w:rPr>
                <w:spacing w:val="-2"/>
                <w:sz w:val="22"/>
              </w:rPr>
              <w:t>Filed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318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370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452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551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513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248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39"/>
              <w:jc w:val="left"/>
              <w:rPr>
                <w:sz w:val="22"/>
              </w:rPr>
            </w:pPr>
            <w:r>
              <w:rPr>
                <w:sz w:val="22"/>
              </w:rPr>
              <w:t>Number of </w:t>
            </w:r>
            <w:r>
              <w:rPr>
                <w:spacing w:val="-2"/>
                <w:sz w:val="22"/>
              </w:rPr>
              <w:t>Complainants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281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330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410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496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463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243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Repeat </w:t>
            </w:r>
            <w:r>
              <w:rPr>
                <w:spacing w:val="-2"/>
                <w:sz w:val="22"/>
              </w:rPr>
              <w:t>Filers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10"/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0"/>
        <w:gridCol w:w="1160"/>
        <w:gridCol w:w="1160"/>
        <w:gridCol w:w="1160"/>
        <w:gridCol w:w="1160"/>
        <w:gridCol w:w="1160"/>
        <w:gridCol w:w="1200"/>
      </w:tblGrid>
      <w:tr>
        <w:trPr>
          <w:trHeight w:val="380" w:hRule="atLeast"/>
        </w:trPr>
        <w:tc>
          <w:tcPr>
            <w:tcW w:w="11420" w:type="dxa"/>
            <w:gridSpan w:val="7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2 Complaints by </w:t>
            </w:r>
            <w:r>
              <w:rPr>
                <w:spacing w:val="-2"/>
                <w:sz w:val="24"/>
              </w:rPr>
              <w:t>Basis</w:t>
            </w:r>
          </w:p>
        </w:tc>
      </w:tr>
      <w:tr>
        <w:trPr>
          <w:trHeight w:val="880" w:hRule="atLeast"/>
        </w:trPr>
        <w:tc>
          <w:tcPr>
            <w:tcW w:w="44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4" w:right="312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4" w:right="312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200" w:type="dxa"/>
          </w:tcPr>
          <w:p>
            <w:pPr>
              <w:pStyle w:val="TableParagraph"/>
              <w:spacing w:before="54"/>
              <w:ind w:left="26" w:right="8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line="242" w:lineRule="auto" w:before="3"/>
              <w:ind w:left="281" w:right="260" w:hanging="1"/>
              <w:rPr>
                <w:sz w:val="22"/>
              </w:rPr>
            </w:pPr>
            <w:r>
              <w:rPr>
                <w:spacing w:val="-2"/>
                <w:sz w:val="22"/>
              </w:rPr>
              <w:t>(thru </w:t>
            </w:r>
            <w:r>
              <w:rPr>
                <w:sz w:val="22"/>
              </w:rPr>
              <w:t>03-</w:t>
            </w:r>
            <w:r>
              <w:rPr>
                <w:spacing w:val="-5"/>
                <w:sz w:val="22"/>
              </w:rPr>
              <w:t>31)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39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Race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151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145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155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193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133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3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Color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86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3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Religion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3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Reprisal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200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222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260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291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234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101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4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Sex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98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114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148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181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126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4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PDA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National </w:t>
            </w:r>
            <w:r>
              <w:rPr>
                <w:spacing w:val="-2"/>
                <w:sz w:val="22"/>
              </w:rPr>
              <w:t>Origin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Equal Pay </w:t>
            </w:r>
            <w:r>
              <w:rPr>
                <w:spacing w:val="-5"/>
                <w:sz w:val="22"/>
              </w:rPr>
              <w:t>Act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4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Age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95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158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107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4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Disability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123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168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242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241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289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149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4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Genetics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59"/>
              <w:ind w:left="41"/>
              <w:jc w:val="left"/>
              <w:rPr>
                <w:sz w:val="22"/>
              </w:rPr>
            </w:pPr>
            <w:r>
              <w:rPr>
                <w:sz w:val="22"/>
              </w:rPr>
              <w:t>Non-</w:t>
            </w:r>
            <w:r>
              <w:rPr>
                <w:spacing w:val="-5"/>
                <w:sz w:val="22"/>
              </w:rPr>
              <w:t>EEO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400" w:bottom="280" w:left="360" w:right="36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0"/>
        <w:gridCol w:w="1160"/>
        <w:gridCol w:w="1160"/>
        <w:gridCol w:w="1160"/>
        <w:gridCol w:w="1160"/>
        <w:gridCol w:w="1160"/>
        <w:gridCol w:w="1200"/>
      </w:tblGrid>
      <w:tr>
        <w:trPr>
          <w:trHeight w:val="380" w:hRule="atLeast"/>
        </w:trPr>
        <w:tc>
          <w:tcPr>
            <w:tcW w:w="11420" w:type="dxa"/>
            <w:gridSpan w:val="7"/>
          </w:tcPr>
          <w:p>
            <w:pPr>
              <w:pStyle w:val="TableParagraph"/>
              <w:spacing w:line="264" w:lineRule="exact" w:before="0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3 Complaints By </w:t>
            </w:r>
            <w:r>
              <w:rPr>
                <w:spacing w:val="-2"/>
                <w:sz w:val="24"/>
              </w:rPr>
              <w:t>Issue</w:t>
            </w:r>
          </w:p>
        </w:tc>
      </w:tr>
      <w:tr>
        <w:trPr>
          <w:trHeight w:val="880" w:hRule="atLeast"/>
        </w:trPr>
        <w:tc>
          <w:tcPr>
            <w:tcW w:w="44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4" w:right="312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4" w:right="312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200" w:type="dxa"/>
          </w:tcPr>
          <w:p>
            <w:pPr>
              <w:pStyle w:val="TableParagraph"/>
              <w:spacing w:line="241" w:lineRule="exact" w:before="0"/>
              <w:ind w:left="26" w:right="8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line="242" w:lineRule="auto" w:before="3"/>
              <w:ind w:left="281" w:right="260" w:hanging="1"/>
              <w:rPr>
                <w:sz w:val="22"/>
              </w:rPr>
            </w:pPr>
            <w:r>
              <w:rPr>
                <w:spacing w:val="-2"/>
                <w:sz w:val="22"/>
              </w:rPr>
              <w:t>(thru </w:t>
            </w:r>
            <w:r>
              <w:rPr>
                <w:sz w:val="22"/>
              </w:rPr>
              <w:t>03-</w:t>
            </w:r>
            <w:r>
              <w:rPr>
                <w:spacing w:val="-5"/>
                <w:sz w:val="22"/>
              </w:rPr>
              <w:t>31)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3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Appointment/Hire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39"/>
              <w:jc w:val="left"/>
              <w:rPr>
                <w:sz w:val="22"/>
              </w:rPr>
            </w:pPr>
            <w:r>
              <w:rPr>
                <w:sz w:val="22"/>
              </w:rPr>
              <w:t>Assignment of </w:t>
            </w:r>
            <w:r>
              <w:rPr>
                <w:spacing w:val="-2"/>
                <w:sz w:val="22"/>
              </w:rPr>
              <w:t>Duties*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3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Awards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39"/>
              <w:jc w:val="left"/>
              <w:rPr>
                <w:sz w:val="22"/>
              </w:rPr>
            </w:pPr>
            <w:r>
              <w:rPr>
                <w:sz w:val="22"/>
              </w:rPr>
              <w:t>Conversion to Full </w:t>
            </w:r>
            <w:r>
              <w:rPr>
                <w:spacing w:val="-2"/>
                <w:sz w:val="22"/>
              </w:rPr>
              <w:t>Time/Perm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Disciplinary Action: </w:t>
            </w:r>
            <w:r>
              <w:rPr>
                <w:spacing w:val="-2"/>
                <w:sz w:val="22"/>
              </w:rPr>
              <w:t>Demotion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Disciplinary Action: </w:t>
            </w:r>
            <w:r>
              <w:rPr>
                <w:spacing w:val="-2"/>
                <w:sz w:val="22"/>
              </w:rPr>
              <w:t>Reprimand**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Disciplinary Action: </w:t>
            </w:r>
            <w:r>
              <w:rPr>
                <w:spacing w:val="-2"/>
                <w:sz w:val="22"/>
              </w:rPr>
              <w:t>Suspension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Disciplinary Action: </w:t>
            </w:r>
            <w:r>
              <w:rPr>
                <w:spacing w:val="-2"/>
                <w:sz w:val="22"/>
              </w:rPr>
              <w:t>Removal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4420" w:type="dxa"/>
          </w:tcPr>
          <w:p>
            <w:pPr>
              <w:pStyle w:val="TableParagraph"/>
              <w:spacing w:line="242" w:lineRule="auto" w:before="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Disciplinary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Action: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Disciplinary </w:t>
            </w:r>
            <w:r>
              <w:rPr>
                <w:spacing w:val="-2"/>
                <w:sz w:val="22"/>
              </w:rPr>
              <w:t>Actions**</w:t>
            </w:r>
          </w:p>
        </w:tc>
        <w:tc>
          <w:tcPr>
            <w:tcW w:w="1160" w:type="dxa"/>
          </w:tcPr>
          <w:p>
            <w:pPr>
              <w:pStyle w:val="TableParagraph"/>
              <w:spacing w:before="1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1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1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160" w:type="dxa"/>
          </w:tcPr>
          <w:p>
            <w:pPr>
              <w:pStyle w:val="TableParagraph"/>
              <w:spacing w:before="1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160" w:type="dxa"/>
          </w:tcPr>
          <w:p>
            <w:pPr>
              <w:pStyle w:val="TableParagraph"/>
              <w:spacing w:before="160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200" w:type="dxa"/>
          </w:tcPr>
          <w:p>
            <w:pPr>
              <w:pStyle w:val="TableParagraph"/>
              <w:spacing w:before="1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1"/>
              <w:jc w:val="left"/>
              <w:rPr>
                <w:sz w:val="22"/>
              </w:rPr>
            </w:pPr>
            <w:r>
              <w:rPr>
                <w:sz w:val="22"/>
              </w:rPr>
              <w:t>Disciplinary Action: Other </w:t>
            </w:r>
            <w:r>
              <w:rPr>
                <w:spacing w:val="-5"/>
                <w:sz w:val="22"/>
              </w:rPr>
              <w:t>2**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1"/>
              <w:jc w:val="left"/>
              <w:rPr>
                <w:sz w:val="22"/>
              </w:rPr>
            </w:pPr>
            <w:r>
              <w:rPr>
                <w:sz w:val="22"/>
              </w:rPr>
              <w:t>Duty </w:t>
            </w:r>
            <w:r>
              <w:rPr>
                <w:spacing w:val="-2"/>
                <w:sz w:val="22"/>
              </w:rPr>
              <w:t>Hours*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1"/>
              <w:jc w:val="left"/>
              <w:rPr>
                <w:sz w:val="22"/>
              </w:rPr>
            </w:pPr>
            <w:r>
              <w:rPr>
                <w:sz w:val="22"/>
              </w:rPr>
              <w:t>Perf. Eval./ </w:t>
            </w:r>
            <w:r>
              <w:rPr>
                <w:spacing w:val="-2"/>
                <w:sz w:val="22"/>
              </w:rPr>
              <w:t>Appraisal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90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66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Examination/Test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2"/>
              <w:jc w:val="left"/>
              <w:rPr>
                <w:sz w:val="22"/>
              </w:rPr>
            </w:pPr>
            <w:r>
              <w:rPr>
                <w:sz w:val="22"/>
              </w:rPr>
              <w:t>Harassment: Non-</w:t>
            </w:r>
            <w:r>
              <w:rPr>
                <w:spacing w:val="-2"/>
                <w:sz w:val="22"/>
              </w:rPr>
              <w:t>Sexual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141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143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211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257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198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2"/>
              <w:jc w:val="left"/>
              <w:rPr>
                <w:sz w:val="22"/>
              </w:rPr>
            </w:pPr>
            <w:r>
              <w:rPr>
                <w:sz w:val="22"/>
              </w:rPr>
              <w:t>Harassment: </w:t>
            </w:r>
            <w:r>
              <w:rPr>
                <w:spacing w:val="-2"/>
                <w:sz w:val="22"/>
              </w:rPr>
              <w:t>Sexual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2"/>
              <w:jc w:val="left"/>
              <w:rPr>
                <w:sz w:val="22"/>
              </w:rPr>
            </w:pPr>
            <w:r>
              <w:rPr>
                <w:sz w:val="22"/>
              </w:rPr>
              <w:t>Medical </w:t>
            </w:r>
            <w:r>
              <w:rPr>
                <w:spacing w:val="-2"/>
                <w:sz w:val="22"/>
              </w:rPr>
              <w:t>Examination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2"/>
              <w:jc w:val="left"/>
              <w:rPr>
                <w:sz w:val="22"/>
              </w:rPr>
            </w:pPr>
            <w:r>
              <w:rPr>
                <w:sz w:val="22"/>
              </w:rPr>
              <w:t>Pay including </w:t>
            </w:r>
            <w:r>
              <w:rPr>
                <w:spacing w:val="-2"/>
                <w:sz w:val="22"/>
              </w:rPr>
              <w:t>overtime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2"/>
              <w:jc w:val="left"/>
              <w:rPr>
                <w:sz w:val="22"/>
              </w:rPr>
            </w:pPr>
            <w:r>
              <w:rPr>
                <w:sz w:val="22"/>
              </w:rPr>
              <w:t>Promotion/Non-</w:t>
            </w:r>
            <w:r>
              <w:rPr>
                <w:spacing w:val="-2"/>
                <w:sz w:val="22"/>
              </w:rPr>
              <w:t>Selection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3"/>
              <w:jc w:val="left"/>
              <w:rPr>
                <w:sz w:val="22"/>
              </w:rPr>
            </w:pPr>
            <w:r>
              <w:rPr>
                <w:sz w:val="22"/>
              </w:rPr>
              <w:t>Reassignment: </w:t>
            </w:r>
            <w:r>
              <w:rPr>
                <w:spacing w:val="-2"/>
                <w:sz w:val="22"/>
              </w:rPr>
              <w:t>Denied/Directed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Reassignment: </w:t>
            </w:r>
            <w:r>
              <w:rPr>
                <w:spacing w:val="-2"/>
                <w:sz w:val="22"/>
              </w:rPr>
              <w:t>Directed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Reasonable </w:t>
            </w:r>
            <w:r>
              <w:rPr>
                <w:spacing w:val="-2"/>
                <w:sz w:val="22"/>
              </w:rPr>
              <w:t>Accommodation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109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5"/>
                <w:sz w:val="22"/>
              </w:rPr>
              <w:t>94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Reinstatement*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6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Religious </w:t>
            </w:r>
            <w:r>
              <w:rPr>
                <w:spacing w:val="-2"/>
                <w:sz w:val="22"/>
              </w:rPr>
              <w:t>Accommodation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Retirement*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1"/>
              <w:jc w:val="left"/>
              <w:rPr>
                <w:sz w:val="22"/>
              </w:rPr>
            </w:pPr>
            <w:r>
              <w:rPr>
                <w:sz w:val="22"/>
              </w:rPr>
              <w:t>Sex-</w:t>
            </w:r>
            <w:r>
              <w:rPr>
                <w:spacing w:val="-2"/>
                <w:sz w:val="22"/>
              </w:rPr>
              <w:t>Stereotyping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Telework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4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Termination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1" w:lineRule="exact" w:before="0"/>
              <w:ind w:left="41"/>
              <w:jc w:val="left"/>
              <w:rPr>
                <w:sz w:val="22"/>
              </w:rPr>
            </w:pPr>
            <w:r>
              <w:rPr>
                <w:sz w:val="22"/>
              </w:rPr>
              <w:t>Terms/Conditions of </w:t>
            </w:r>
            <w:r>
              <w:rPr>
                <w:spacing w:val="-2"/>
                <w:sz w:val="22"/>
              </w:rPr>
              <w:t>Employment*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0" w:lineRule="exact" w:before="0"/>
              <w:ind w:left="42"/>
              <w:jc w:val="left"/>
              <w:rPr>
                <w:sz w:val="22"/>
              </w:rPr>
            </w:pPr>
            <w:r>
              <w:rPr>
                <w:sz w:val="22"/>
              </w:rPr>
              <w:t>Time and </w:t>
            </w:r>
            <w:r>
              <w:rPr>
                <w:spacing w:val="-2"/>
                <w:sz w:val="22"/>
              </w:rPr>
              <w:t>Attendance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3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62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94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line="240" w:lineRule="exact" w:before="0"/>
              <w:ind w:left="4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Training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16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580" w:hRule="atLeast"/>
        </w:trPr>
        <w:tc>
          <w:tcPr>
            <w:tcW w:w="4420" w:type="dxa"/>
          </w:tcPr>
          <w:p>
            <w:pPr>
              <w:pStyle w:val="TableParagraph"/>
              <w:spacing w:line="240" w:lineRule="exact" w:before="0"/>
              <w:ind w:left="42"/>
              <w:jc w:val="left"/>
              <w:rPr>
                <w:sz w:val="22"/>
              </w:rPr>
            </w:pPr>
            <w:r>
              <w:rPr>
                <w:sz w:val="22"/>
              </w:rPr>
              <w:t>Other Terms/Conditions of </w:t>
            </w:r>
            <w:r>
              <w:rPr>
                <w:spacing w:val="-2"/>
                <w:sz w:val="22"/>
              </w:rPr>
              <w:t>Employment*</w:t>
            </w:r>
          </w:p>
        </w:tc>
        <w:tc>
          <w:tcPr>
            <w:tcW w:w="1160" w:type="dxa"/>
          </w:tcPr>
          <w:p>
            <w:pPr>
              <w:pStyle w:val="TableParagraph"/>
              <w:spacing w:before="1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159"/>
              <w:ind w:left="26" w:right="2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60" w:type="dxa"/>
          </w:tcPr>
          <w:p>
            <w:pPr>
              <w:pStyle w:val="TableParagraph"/>
              <w:spacing w:before="1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136</w:t>
            </w:r>
          </w:p>
        </w:tc>
        <w:tc>
          <w:tcPr>
            <w:tcW w:w="1160" w:type="dxa"/>
          </w:tcPr>
          <w:p>
            <w:pPr>
              <w:pStyle w:val="TableParagraph"/>
              <w:spacing w:before="1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176</w:t>
            </w:r>
          </w:p>
        </w:tc>
        <w:tc>
          <w:tcPr>
            <w:tcW w:w="1160" w:type="dxa"/>
          </w:tcPr>
          <w:p>
            <w:pPr>
              <w:pStyle w:val="TableParagraph"/>
              <w:spacing w:before="1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1200" w:type="dxa"/>
          </w:tcPr>
          <w:p>
            <w:pPr>
              <w:pStyle w:val="TableParagraph"/>
              <w:spacing w:before="159"/>
              <w:ind w:left="26" w:right="1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760" w:bottom="280" w:left="360" w:right="36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00"/>
        <w:gridCol w:w="1100"/>
        <w:gridCol w:w="1100"/>
        <w:gridCol w:w="1100"/>
        <w:gridCol w:w="1100"/>
        <w:gridCol w:w="1100"/>
        <w:gridCol w:w="1120"/>
      </w:tblGrid>
      <w:tr>
        <w:trPr>
          <w:trHeight w:val="380" w:hRule="atLeast"/>
        </w:trPr>
        <w:tc>
          <w:tcPr>
            <w:tcW w:w="11420" w:type="dxa"/>
            <w:gridSpan w:val="7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4 Processing Time (Complaints Pending During </w:t>
            </w:r>
            <w:r>
              <w:rPr>
                <w:spacing w:val="-5"/>
                <w:sz w:val="24"/>
              </w:rPr>
              <w:t>FY)</w:t>
            </w:r>
          </w:p>
        </w:tc>
      </w:tr>
      <w:tr>
        <w:trPr>
          <w:trHeight w:val="1180" w:hRule="atLeast"/>
        </w:trPr>
        <w:tc>
          <w:tcPr>
            <w:tcW w:w="48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7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305" w:right="28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100" w:type="dxa"/>
          </w:tcPr>
          <w:p>
            <w:pPr>
              <w:pStyle w:val="TableParagraph"/>
              <w:spacing w:before="7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305" w:right="28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100" w:type="dxa"/>
          </w:tcPr>
          <w:p>
            <w:pPr>
              <w:pStyle w:val="TableParagraph"/>
              <w:spacing w:before="7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305" w:right="28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100" w:type="dxa"/>
          </w:tcPr>
          <w:p>
            <w:pPr>
              <w:pStyle w:val="TableParagraph"/>
              <w:spacing w:before="7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305" w:right="28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100" w:type="dxa"/>
          </w:tcPr>
          <w:p>
            <w:pPr>
              <w:pStyle w:val="TableParagraph"/>
              <w:spacing w:before="78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305" w:right="28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120" w:type="dxa"/>
          </w:tcPr>
          <w:p>
            <w:pPr>
              <w:pStyle w:val="TableParagraph"/>
              <w:spacing w:before="204"/>
              <w:ind w:left="19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line="242" w:lineRule="auto" w:before="3"/>
              <w:ind w:left="241" w:right="220" w:firstLine="60"/>
              <w:rPr>
                <w:sz w:val="22"/>
              </w:rPr>
            </w:pPr>
            <w:r>
              <w:rPr>
                <w:spacing w:val="-2"/>
                <w:sz w:val="22"/>
              </w:rPr>
              <w:t>(thru </w:t>
            </w:r>
            <w:r>
              <w:rPr>
                <w:sz w:val="22"/>
              </w:rPr>
              <w:t>03-</w:t>
            </w:r>
            <w:r>
              <w:rPr>
                <w:spacing w:val="-5"/>
                <w:sz w:val="22"/>
              </w:rPr>
              <w:t>31)</w:t>
            </w:r>
          </w:p>
        </w:tc>
      </w:tr>
      <w:tr>
        <w:trPr>
          <w:trHeight w:val="660" w:hRule="atLeast"/>
        </w:trPr>
        <w:tc>
          <w:tcPr>
            <w:tcW w:w="4800" w:type="dxa"/>
          </w:tcPr>
          <w:p>
            <w:pPr>
              <w:pStyle w:val="TableParagraph"/>
              <w:spacing w:line="242" w:lineRule="auto" w:before="72"/>
              <w:ind w:left="99"/>
              <w:jc w:val="left"/>
              <w:rPr>
                <w:sz w:val="22"/>
              </w:rPr>
            </w:pPr>
            <w:r>
              <w:rPr>
                <w:sz w:val="22"/>
              </w:rPr>
              <w:t>Average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Investigation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cases pending during FY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2"/>
                <w:sz w:val="22"/>
              </w:rPr>
              <w:t>149.82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0" w:right="2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146.9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2"/>
                <w:sz w:val="22"/>
              </w:rPr>
              <w:t>157.61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2"/>
                <w:sz w:val="22"/>
              </w:rPr>
              <w:t>169.3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2"/>
                <w:sz w:val="22"/>
              </w:rPr>
              <w:t>171.08</w:t>
            </w:r>
          </w:p>
        </w:tc>
        <w:tc>
          <w:tcPr>
            <w:tcW w:w="1120" w:type="dxa"/>
          </w:tcPr>
          <w:p>
            <w:pPr>
              <w:pStyle w:val="TableParagraph"/>
              <w:spacing w:before="200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175.08</w:t>
            </w:r>
          </w:p>
        </w:tc>
      </w:tr>
      <w:tr>
        <w:trPr>
          <w:trHeight w:val="660" w:hRule="atLeast"/>
        </w:trPr>
        <w:tc>
          <w:tcPr>
            <w:tcW w:w="4800" w:type="dxa"/>
          </w:tcPr>
          <w:p>
            <w:pPr>
              <w:pStyle w:val="TableParagraph"/>
              <w:spacing w:line="242" w:lineRule="auto" w:before="72"/>
              <w:ind w:left="99"/>
              <w:jc w:val="left"/>
              <w:rPr>
                <w:sz w:val="22"/>
              </w:rPr>
            </w:pPr>
            <w:r>
              <w:rPr>
                <w:sz w:val="22"/>
              </w:rPr>
              <w:t>Average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cases pending during FY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2"/>
                <w:sz w:val="22"/>
              </w:rPr>
              <w:t>28.39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0" w:right="25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35.88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2"/>
                <w:sz w:val="22"/>
              </w:rPr>
              <w:t>38.97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43.94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2"/>
                <w:sz w:val="22"/>
              </w:rPr>
              <w:t>44.06</w:t>
            </w:r>
          </w:p>
        </w:tc>
        <w:tc>
          <w:tcPr>
            <w:tcW w:w="1120" w:type="dxa"/>
          </w:tcPr>
          <w:p>
            <w:pPr>
              <w:pStyle w:val="TableParagraph"/>
              <w:spacing w:before="200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38.92</w:t>
            </w:r>
          </w:p>
        </w:tc>
      </w:tr>
      <w:tr>
        <w:trPr>
          <w:trHeight w:val="380" w:hRule="atLeast"/>
        </w:trPr>
        <w:tc>
          <w:tcPr>
            <w:tcW w:w="4800" w:type="dxa"/>
          </w:tcPr>
          <w:p>
            <w:pPr>
              <w:pStyle w:val="TableParagraph"/>
              <w:spacing w:before="60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Average days in Investigation </w:t>
            </w:r>
            <w:r>
              <w:rPr>
                <w:spacing w:val="-4"/>
                <w:sz w:val="22"/>
              </w:rPr>
              <w:t>with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148.56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0" w:right="1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148.07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159.02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171.59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176.71</w:t>
            </w:r>
          </w:p>
        </w:tc>
        <w:tc>
          <w:tcPr>
            <w:tcW w:w="1120" w:type="dxa"/>
          </w:tcPr>
          <w:p>
            <w:pPr>
              <w:pStyle w:val="TableParagraph"/>
              <w:spacing w:before="60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171.57</w:t>
            </w:r>
          </w:p>
        </w:tc>
      </w:tr>
      <w:tr>
        <w:trPr>
          <w:trHeight w:val="380" w:hRule="atLeast"/>
        </w:trPr>
        <w:tc>
          <w:tcPr>
            <w:tcW w:w="4800" w:type="dxa"/>
          </w:tcPr>
          <w:p>
            <w:pPr>
              <w:pStyle w:val="TableParagraph"/>
              <w:spacing w:before="60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Average days in Final Action </w:t>
            </w:r>
            <w:r>
              <w:rPr>
                <w:spacing w:val="-4"/>
                <w:sz w:val="22"/>
              </w:rPr>
              <w:t>with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22.51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0" w:right="24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28.66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39.59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29.91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38.15</w:t>
            </w:r>
          </w:p>
        </w:tc>
        <w:tc>
          <w:tcPr>
            <w:tcW w:w="1120" w:type="dxa"/>
          </w:tcPr>
          <w:p>
            <w:pPr>
              <w:pStyle w:val="TableParagraph"/>
              <w:spacing w:before="60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33.54</w:t>
            </w:r>
          </w:p>
        </w:tc>
      </w:tr>
      <w:tr>
        <w:trPr>
          <w:trHeight w:val="660" w:hRule="atLeast"/>
        </w:trPr>
        <w:tc>
          <w:tcPr>
            <w:tcW w:w="4800" w:type="dxa"/>
          </w:tcPr>
          <w:p>
            <w:pPr>
              <w:pStyle w:val="TableParagraph"/>
              <w:spacing w:before="72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Average Days in Investigation without </w:t>
            </w:r>
            <w:r>
              <w:rPr>
                <w:spacing w:val="-2"/>
                <w:sz w:val="22"/>
              </w:rPr>
              <w:t>Hearing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139.47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0" w:right="1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149.13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162.58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169.02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170.01</w:t>
            </w:r>
          </w:p>
        </w:tc>
        <w:tc>
          <w:tcPr>
            <w:tcW w:w="1120" w:type="dxa"/>
          </w:tcPr>
          <w:p>
            <w:pPr>
              <w:pStyle w:val="TableParagraph"/>
              <w:spacing w:before="200"/>
              <w:ind w:left="19"/>
              <w:rPr>
                <w:sz w:val="22"/>
              </w:rPr>
            </w:pPr>
            <w:r>
              <w:rPr>
                <w:spacing w:val="-2"/>
                <w:sz w:val="22"/>
              </w:rPr>
              <w:t>184.59</w:t>
            </w:r>
          </w:p>
        </w:tc>
      </w:tr>
      <w:tr>
        <w:trPr>
          <w:trHeight w:val="660" w:hRule="atLeast"/>
        </w:trPr>
        <w:tc>
          <w:tcPr>
            <w:tcW w:w="4800" w:type="dxa"/>
          </w:tcPr>
          <w:p>
            <w:pPr>
              <w:pStyle w:val="TableParagraph"/>
              <w:spacing w:before="72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Average Days in Final Action without </w:t>
            </w:r>
            <w:r>
              <w:rPr>
                <w:spacing w:val="-2"/>
                <w:sz w:val="22"/>
              </w:rPr>
              <w:t>Hearing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39.99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0" w:right="243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45.38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"/>
              <w:rPr>
                <w:sz w:val="22"/>
              </w:rPr>
            </w:pPr>
            <w:r>
              <w:rPr>
                <w:spacing w:val="-2"/>
                <w:sz w:val="22"/>
              </w:rPr>
              <w:t>49.12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"/>
              <w:rPr>
                <w:sz w:val="22"/>
              </w:rPr>
            </w:pPr>
            <w:r>
              <w:rPr>
                <w:spacing w:val="-2"/>
                <w:sz w:val="22"/>
              </w:rPr>
              <w:t>52.02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2"/>
                <w:sz w:val="22"/>
              </w:rPr>
              <w:t>48.43</w:t>
            </w:r>
          </w:p>
        </w:tc>
        <w:tc>
          <w:tcPr>
            <w:tcW w:w="1120" w:type="dxa"/>
          </w:tcPr>
          <w:p>
            <w:pPr>
              <w:pStyle w:val="TableParagraph"/>
              <w:spacing w:before="200"/>
              <w:ind w:left="19" w:right="1"/>
              <w:rPr>
                <w:sz w:val="22"/>
              </w:rPr>
            </w:pPr>
            <w:r>
              <w:rPr>
                <w:spacing w:val="-2"/>
                <w:sz w:val="22"/>
              </w:rPr>
              <w:t>42.74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0"/>
        <w:gridCol w:w="1160"/>
        <w:gridCol w:w="1160"/>
        <w:gridCol w:w="1160"/>
        <w:gridCol w:w="1160"/>
        <w:gridCol w:w="1160"/>
        <w:gridCol w:w="1200"/>
      </w:tblGrid>
      <w:tr>
        <w:trPr>
          <w:trHeight w:val="380" w:hRule="atLeast"/>
        </w:trPr>
        <w:tc>
          <w:tcPr>
            <w:tcW w:w="11420" w:type="dxa"/>
            <w:gridSpan w:val="7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5 Complaints Dismissed or </w:t>
            </w:r>
            <w:r>
              <w:rPr>
                <w:spacing w:val="-2"/>
                <w:sz w:val="24"/>
              </w:rPr>
              <w:t>Withdrawn</w:t>
            </w:r>
          </w:p>
        </w:tc>
      </w:tr>
      <w:tr>
        <w:trPr>
          <w:trHeight w:val="880" w:hRule="atLeast"/>
        </w:trPr>
        <w:tc>
          <w:tcPr>
            <w:tcW w:w="442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5" w:right="311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4" w:right="312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160" w:type="dxa"/>
          </w:tcPr>
          <w:p>
            <w:pPr>
              <w:pStyle w:val="TableParagraph"/>
              <w:spacing w:line="242" w:lineRule="auto" w:before="182"/>
              <w:ind w:left="334" w:right="312" w:firstLine="104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FY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200" w:type="dxa"/>
          </w:tcPr>
          <w:p>
            <w:pPr>
              <w:pStyle w:val="TableParagraph"/>
              <w:spacing w:before="54"/>
              <w:ind w:left="26" w:right="8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line="242" w:lineRule="auto" w:before="3"/>
              <w:ind w:left="281" w:right="260" w:hanging="1"/>
              <w:rPr>
                <w:sz w:val="22"/>
              </w:rPr>
            </w:pPr>
            <w:r>
              <w:rPr>
                <w:spacing w:val="-2"/>
                <w:sz w:val="22"/>
              </w:rPr>
              <w:t>(thru </w:t>
            </w:r>
            <w:r>
              <w:rPr>
                <w:sz w:val="22"/>
              </w:rPr>
              <w:t>03-</w:t>
            </w:r>
            <w:r>
              <w:rPr>
                <w:spacing w:val="-5"/>
                <w:sz w:val="22"/>
              </w:rPr>
              <w:t>31)</w:t>
            </w:r>
          </w:p>
        </w:tc>
      </w:tr>
      <w:tr>
        <w:trPr>
          <w:trHeight w:val="380" w:hRule="atLeast"/>
        </w:trPr>
        <w:tc>
          <w:tcPr>
            <w:tcW w:w="4420" w:type="dxa"/>
          </w:tcPr>
          <w:p>
            <w:pPr>
              <w:pStyle w:val="TableParagraph"/>
              <w:spacing w:before="60"/>
              <w:ind w:left="39"/>
              <w:jc w:val="left"/>
              <w:rPr>
                <w:sz w:val="22"/>
              </w:rPr>
            </w:pPr>
            <w:r>
              <w:rPr>
                <w:sz w:val="22"/>
              </w:rPr>
              <w:t>Total Complaints Dismissed </w:t>
            </w:r>
            <w:r>
              <w:rPr>
                <w:spacing w:val="-5"/>
                <w:sz w:val="22"/>
              </w:rPr>
              <w:t>by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73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16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1200" w:type="dxa"/>
          </w:tcPr>
          <w:p>
            <w:pPr>
              <w:pStyle w:val="TableParagraph"/>
              <w:spacing w:before="60"/>
              <w:ind w:left="26" w:right="8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660" w:hRule="atLeast"/>
        </w:trPr>
        <w:tc>
          <w:tcPr>
            <w:tcW w:w="4420" w:type="dxa"/>
          </w:tcPr>
          <w:p>
            <w:pPr>
              <w:pStyle w:val="TableParagraph"/>
              <w:spacing w:before="72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Average Days Pending Prior to </w:t>
            </w:r>
            <w:r>
              <w:rPr>
                <w:spacing w:val="-2"/>
                <w:sz w:val="22"/>
              </w:rPr>
              <w:t>Dismissal</w:t>
            </w:r>
          </w:p>
        </w:tc>
        <w:tc>
          <w:tcPr>
            <w:tcW w:w="1160" w:type="dxa"/>
          </w:tcPr>
          <w:p>
            <w:pPr>
              <w:pStyle w:val="TableParagraph"/>
              <w:spacing w:before="200"/>
              <w:ind w:left="26" w:right="7"/>
              <w:rPr>
                <w:sz w:val="22"/>
              </w:rPr>
            </w:pPr>
            <w:r>
              <w:rPr>
                <w:spacing w:val="-2"/>
                <w:sz w:val="22"/>
              </w:rPr>
              <w:t>32.84</w:t>
            </w:r>
          </w:p>
        </w:tc>
        <w:tc>
          <w:tcPr>
            <w:tcW w:w="1160" w:type="dxa"/>
          </w:tcPr>
          <w:p>
            <w:pPr>
              <w:pStyle w:val="TableParagraph"/>
              <w:spacing w:before="200"/>
              <w:ind w:left="26" w:right="7"/>
              <w:rPr>
                <w:sz w:val="22"/>
              </w:rPr>
            </w:pPr>
            <w:r>
              <w:rPr>
                <w:spacing w:val="-2"/>
                <w:sz w:val="22"/>
              </w:rPr>
              <w:t>28.03</w:t>
            </w:r>
          </w:p>
        </w:tc>
        <w:tc>
          <w:tcPr>
            <w:tcW w:w="1160" w:type="dxa"/>
          </w:tcPr>
          <w:p>
            <w:pPr>
              <w:pStyle w:val="TableParagraph"/>
              <w:spacing w:before="200"/>
              <w:ind w:left="26" w:right="7"/>
              <w:rPr>
                <w:sz w:val="22"/>
              </w:rPr>
            </w:pPr>
            <w:r>
              <w:rPr>
                <w:spacing w:val="-2"/>
                <w:sz w:val="22"/>
              </w:rPr>
              <w:t>25.68</w:t>
            </w:r>
          </w:p>
        </w:tc>
        <w:tc>
          <w:tcPr>
            <w:tcW w:w="1160" w:type="dxa"/>
          </w:tcPr>
          <w:p>
            <w:pPr>
              <w:pStyle w:val="TableParagraph"/>
              <w:spacing w:before="200"/>
              <w:ind w:left="26" w:right="7"/>
              <w:rPr>
                <w:sz w:val="22"/>
              </w:rPr>
            </w:pPr>
            <w:r>
              <w:rPr>
                <w:spacing w:val="-2"/>
                <w:sz w:val="22"/>
              </w:rPr>
              <w:t>52.03</w:t>
            </w:r>
          </w:p>
        </w:tc>
        <w:tc>
          <w:tcPr>
            <w:tcW w:w="1160" w:type="dxa"/>
          </w:tcPr>
          <w:p>
            <w:pPr>
              <w:pStyle w:val="TableParagraph"/>
              <w:spacing w:before="200"/>
              <w:ind w:left="26" w:right="7"/>
              <w:rPr>
                <w:sz w:val="22"/>
              </w:rPr>
            </w:pPr>
            <w:r>
              <w:rPr>
                <w:spacing w:val="-2"/>
                <w:sz w:val="22"/>
              </w:rPr>
              <w:t>31.35</w:t>
            </w:r>
          </w:p>
        </w:tc>
        <w:tc>
          <w:tcPr>
            <w:tcW w:w="1200" w:type="dxa"/>
          </w:tcPr>
          <w:p>
            <w:pPr>
              <w:pStyle w:val="TableParagraph"/>
              <w:spacing w:before="200"/>
              <w:ind w:left="26" w:right="7"/>
              <w:rPr>
                <w:sz w:val="22"/>
              </w:rPr>
            </w:pPr>
            <w:r>
              <w:rPr>
                <w:spacing w:val="-2"/>
                <w:sz w:val="22"/>
              </w:rPr>
              <w:t>22.62</w:t>
            </w:r>
          </w:p>
        </w:tc>
      </w:tr>
      <w:tr>
        <w:trPr>
          <w:trHeight w:val="660" w:hRule="atLeast"/>
        </w:trPr>
        <w:tc>
          <w:tcPr>
            <w:tcW w:w="4420" w:type="dxa"/>
          </w:tcPr>
          <w:p>
            <w:pPr>
              <w:pStyle w:val="TableParagraph"/>
              <w:spacing w:line="242" w:lineRule="auto" w:before="72"/>
              <w:ind w:left="39" w:right="54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Complaints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Withdrawn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by </w:t>
            </w:r>
            <w:r>
              <w:rPr>
                <w:spacing w:val="-2"/>
                <w:sz w:val="22"/>
              </w:rPr>
              <w:t>Complainants</w:t>
            </w:r>
          </w:p>
        </w:tc>
        <w:tc>
          <w:tcPr>
            <w:tcW w:w="1160" w:type="dxa"/>
          </w:tcPr>
          <w:p>
            <w:pPr>
              <w:pStyle w:val="TableParagraph"/>
              <w:spacing w:before="20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160" w:type="dxa"/>
          </w:tcPr>
          <w:p>
            <w:pPr>
              <w:pStyle w:val="TableParagraph"/>
              <w:spacing w:before="20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160" w:type="dxa"/>
          </w:tcPr>
          <w:p>
            <w:pPr>
              <w:pStyle w:val="TableParagraph"/>
              <w:spacing w:before="20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160" w:type="dxa"/>
          </w:tcPr>
          <w:p>
            <w:pPr>
              <w:pStyle w:val="TableParagraph"/>
              <w:spacing w:before="200"/>
              <w:ind w:left="26" w:right="7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160" w:type="dxa"/>
          </w:tcPr>
          <w:p>
            <w:pPr>
              <w:pStyle w:val="TableParagraph"/>
              <w:spacing w:before="20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1200" w:type="dxa"/>
          </w:tcPr>
          <w:p>
            <w:pPr>
              <w:pStyle w:val="TableParagraph"/>
              <w:spacing w:before="200"/>
              <w:ind w:left="26" w:right="6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10"/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0"/>
        <w:gridCol w:w="82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900"/>
        <w:gridCol w:w="900"/>
      </w:tblGrid>
      <w:tr>
        <w:trPr>
          <w:trHeight w:val="380" w:hRule="atLeast"/>
        </w:trPr>
        <w:tc>
          <w:tcPr>
            <w:tcW w:w="11420" w:type="dxa"/>
            <w:gridSpan w:val="13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6 Total Final Agency Actions Finding </w:t>
            </w:r>
            <w:r>
              <w:rPr>
                <w:spacing w:val="-2"/>
                <w:sz w:val="24"/>
              </w:rPr>
              <w:t>Discrimination</w:t>
            </w:r>
          </w:p>
        </w:tc>
      </w:tr>
      <w:tr>
        <w:trPr>
          <w:trHeight w:val="1180" w:hRule="atLeast"/>
        </w:trPr>
        <w:tc>
          <w:tcPr>
            <w:tcW w:w="16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20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77" w:right="174" w:firstLine="94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FY </w:t>
            </w:r>
            <w:r>
              <w:rPr>
                <w:spacing w:val="-4"/>
                <w:sz w:val="20"/>
              </w:rPr>
              <w:t>2021</w:t>
            </w:r>
          </w:p>
          <w:p>
            <w:pPr>
              <w:pStyle w:val="TableParagraph"/>
              <w:spacing w:before="1"/>
              <w:ind w:left="1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800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57" w:right="175" w:hanging="1"/>
              <w:rPr>
                <w:sz w:val="20"/>
              </w:rPr>
            </w:pPr>
            <w:r>
              <w:rPr>
                <w:spacing w:val="-6"/>
                <w:sz w:val="20"/>
              </w:rPr>
              <w:t>FY </w:t>
            </w:r>
            <w:r>
              <w:rPr>
                <w:spacing w:val="-4"/>
                <w:sz w:val="20"/>
              </w:rPr>
              <w:t>2021</w:t>
            </w: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00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57" w:right="174" w:firstLine="94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FY </w:t>
            </w:r>
            <w:r>
              <w:rPr>
                <w:spacing w:val="-4"/>
                <w:sz w:val="20"/>
              </w:rPr>
              <w:t>2022</w:t>
            </w:r>
          </w:p>
          <w:p>
            <w:pPr>
              <w:pStyle w:val="TableParagraph"/>
              <w:spacing w:before="1"/>
              <w:ind w:left="1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800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57" w:right="175" w:hanging="1"/>
              <w:rPr>
                <w:sz w:val="20"/>
              </w:rPr>
            </w:pPr>
            <w:r>
              <w:rPr>
                <w:spacing w:val="-6"/>
                <w:sz w:val="20"/>
              </w:rPr>
              <w:t>FY </w:t>
            </w:r>
            <w:r>
              <w:rPr>
                <w:spacing w:val="-4"/>
                <w:sz w:val="20"/>
              </w:rPr>
              <w:t>2022</w:t>
            </w: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00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57" w:right="174" w:firstLine="94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FY </w:t>
            </w:r>
            <w:r>
              <w:rPr>
                <w:spacing w:val="-4"/>
                <w:sz w:val="20"/>
              </w:rPr>
              <w:t>2023</w:t>
            </w:r>
          </w:p>
          <w:p>
            <w:pPr>
              <w:pStyle w:val="TableParagraph"/>
              <w:spacing w:before="1"/>
              <w:ind w:left="1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800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57" w:right="175" w:hanging="1"/>
              <w:rPr>
                <w:sz w:val="20"/>
              </w:rPr>
            </w:pPr>
            <w:r>
              <w:rPr>
                <w:spacing w:val="-6"/>
                <w:sz w:val="20"/>
              </w:rPr>
              <w:t>FY </w:t>
            </w:r>
            <w:r>
              <w:rPr>
                <w:spacing w:val="-4"/>
                <w:sz w:val="20"/>
              </w:rPr>
              <w:t>2023</w:t>
            </w: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00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57" w:right="174" w:firstLine="94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FY </w:t>
            </w:r>
            <w:r>
              <w:rPr>
                <w:spacing w:val="-4"/>
                <w:sz w:val="20"/>
              </w:rPr>
              <w:t>2024</w:t>
            </w:r>
          </w:p>
          <w:p>
            <w:pPr>
              <w:pStyle w:val="TableParagraph"/>
              <w:spacing w:before="1"/>
              <w:ind w:left="1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800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57" w:right="175" w:hanging="1"/>
              <w:rPr>
                <w:sz w:val="20"/>
              </w:rPr>
            </w:pPr>
            <w:r>
              <w:rPr>
                <w:spacing w:val="-6"/>
                <w:sz w:val="20"/>
              </w:rPr>
              <w:t>FY </w:t>
            </w:r>
            <w:r>
              <w:rPr>
                <w:spacing w:val="-4"/>
                <w:sz w:val="20"/>
              </w:rPr>
              <w:t>2024</w:t>
            </w: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00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57" w:right="174" w:firstLine="94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FY </w:t>
            </w:r>
            <w:r>
              <w:rPr>
                <w:spacing w:val="-4"/>
                <w:sz w:val="20"/>
              </w:rPr>
              <w:t>2025</w:t>
            </w:r>
          </w:p>
          <w:p>
            <w:pPr>
              <w:pStyle w:val="TableParagraph"/>
              <w:spacing w:before="1"/>
              <w:ind w:left="1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800" w:type="dxa"/>
          </w:tcPr>
          <w:p>
            <w:pPr>
              <w:pStyle w:val="TableParagraph"/>
              <w:spacing w:before="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157" w:right="175" w:hanging="1"/>
              <w:rPr>
                <w:sz w:val="20"/>
              </w:rPr>
            </w:pPr>
            <w:r>
              <w:rPr>
                <w:spacing w:val="-6"/>
                <w:sz w:val="20"/>
              </w:rPr>
              <w:t>FY </w:t>
            </w:r>
            <w:r>
              <w:rPr>
                <w:spacing w:val="-4"/>
                <w:sz w:val="20"/>
              </w:rPr>
              <w:t>2025</w:t>
            </w:r>
          </w:p>
          <w:p>
            <w:pPr>
              <w:pStyle w:val="TableParagraph"/>
              <w:spacing w:before="1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900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FY </w:t>
            </w:r>
            <w:r>
              <w:rPr>
                <w:spacing w:val="-4"/>
                <w:sz w:val="20"/>
              </w:rPr>
              <w:t>2026</w:t>
            </w:r>
          </w:p>
          <w:p>
            <w:pPr>
              <w:pStyle w:val="TableParagraph"/>
              <w:spacing w:line="242" w:lineRule="auto" w:before="3"/>
              <w:ind w:left="160" w:right="133" w:firstLine="49"/>
              <w:rPr>
                <w:sz w:val="20"/>
              </w:rPr>
            </w:pPr>
            <w:r>
              <w:rPr>
                <w:spacing w:val="-2"/>
                <w:sz w:val="20"/>
              </w:rPr>
              <w:t>Count (thru </w:t>
            </w:r>
            <w:r>
              <w:rPr>
                <w:sz w:val="20"/>
              </w:rPr>
              <w:t>03-</w:t>
            </w:r>
            <w:r>
              <w:rPr>
                <w:spacing w:val="-5"/>
                <w:sz w:val="20"/>
              </w:rPr>
              <w:t>31)</w:t>
            </w:r>
          </w:p>
        </w:tc>
        <w:tc>
          <w:tcPr>
            <w:tcW w:w="900" w:type="dxa"/>
          </w:tcPr>
          <w:p>
            <w:pPr>
              <w:pStyle w:val="TableParagraph"/>
              <w:spacing w:before="122"/>
              <w:rPr>
                <w:sz w:val="20"/>
              </w:rPr>
            </w:pPr>
            <w:r>
              <w:rPr>
                <w:sz w:val="20"/>
              </w:rPr>
              <w:t>FY </w:t>
            </w:r>
            <w:r>
              <w:rPr>
                <w:spacing w:val="-4"/>
                <w:sz w:val="20"/>
              </w:rPr>
              <w:t>2026</w:t>
            </w:r>
          </w:p>
          <w:p>
            <w:pPr>
              <w:pStyle w:val="TableParagraph"/>
              <w:spacing w:before="3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line="242" w:lineRule="auto" w:before="3"/>
              <w:ind w:left="160" w:right="138" w:firstLine="55"/>
              <w:rPr>
                <w:sz w:val="20"/>
              </w:rPr>
            </w:pPr>
            <w:r>
              <w:rPr>
                <w:spacing w:val="-2"/>
                <w:sz w:val="20"/>
              </w:rPr>
              <w:t>(thru </w:t>
            </w:r>
            <w:r>
              <w:rPr>
                <w:sz w:val="20"/>
              </w:rPr>
              <w:t>03-</w:t>
            </w:r>
            <w:r>
              <w:rPr>
                <w:spacing w:val="-5"/>
                <w:sz w:val="20"/>
              </w:rPr>
              <w:t>31)</w:t>
            </w:r>
          </w:p>
        </w:tc>
      </w:tr>
      <w:tr>
        <w:trPr>
          <w:trHeight w:val="660" w:hRule="atLeast"/>
        </w:trPr>
        <w:tc>
          <w:tcPr>
            <w:tcW w:w="1600" w:type="dxa"/>
          </w:tcPr>
          <w:p>
            <w:pPr>
              <w:pStyle w:val="TableParagraph"/>
              <w:spacing w:before="72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Total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820" w:type="dxa"/>
          </w:tcPr>
          <w:p>
            <w:pPr>
              <w:pStyle w:val="TableParagraph"/>
              <w:spacing w:before="200"/>
              <w:ind w:left="4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0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0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0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0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80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0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81" w:hRule="atLeast"/>
        </w:trPr>
        <w:tc>
          <w:tcPr>
            <w:tcW w:w="1600" w:type="dxa"/>
            <w:tcBorders>
              <w:bottom w:val="nil"/>
            </w:tcBorders>
          </w:tcPr>
          <w:p>
            <w:pPr>
              <w:pStyle w:val="TableParagraph"/>
              <w:spacing w:line="228" w:lineRule="exact" w:before="33"/>
              <w:ind w:left="0"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Findings</w:t>
            </w:r>
          </w:p>
        </w:tc>
        <w:tc>
          <w:tcPr>
            <w:tcW w:w="82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4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7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7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71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16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1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7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3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100</w:t>
            </w:r>
          </w:p>
        </w:tc>
      </w:tr>
      <w:tr>
        <w:trPr>
          <w:trHeight w:val="236" w:hRule="atLeast"/>
        </w:trPr>
        <w:tc>
          <w:tcPr>
            <w:tcW w:w="1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 w:before="0"/>
              <w:ind w:left="0"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Without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1" w:hRule="atLeast"/>
        </w:trPr>
        <w:tc>
          <w:tcPr>
            <w:tcW w:w="1600" w:type="dxa"/>
            <w:tcBorders>
              <w:top w:val="nil"/>
            </w:tcBorders>
          </w:tcPr>
          <w:p>
            <w:pPr>
              <w:pStyle w:val="TableParagraph"/>
              <w:spacing w:line="241" w:lineRule="exact" w:before="0"/>
              <w:ind w:left="0"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Hearing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0" w:hRule="atLeast"/>
        </w:trPr>
        <w:tc>
          <w:tcPr>
            <w:tcW w:w="1600" w:type="dxa"/>
          </w:tcPr>
          <w:p>
            <w:pPr>
              <w:pStyle w:val="TableParagraph"/>
              <w:spacing w:before="72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Findigs </w:t>
            </w:r>
            <w:r>
              <w:rPr>
                <w:spacing w:val="-4"/>
                <w:sz w:val="22"/>
              </w:rPr>
              <w:t>With</w:t>
            </w:r>
          </w:p>
        </w:tc>
        <w:tc>
          <w:tcPr>
            <w:tcW w:w="820" w:type="dxa"/>
          </w:tcPr>
          <w:p>
            <w:pPr>
              <w:pStyle w:val="TableParagraph"/>
              <w:spacing w:before="200"/>
              <w:ind w:left="4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spacing w:before="200"/>
              <w:ind w:left="27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800" w:type="dxa"/>
          </w:tcPr>
          <w:p>
            <w:pPr>
              <w:pStyle w:val="TableParagraph"/>
              <w:spacing w:before="200"/>
              <w:ind w:left="2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00" w:type="dxa"/>
          </w:tcPr>
          <w:p>
            <w:pPr>
              <w:pStyle w:val="TableParagraph"/>
              <w:spacing w:before="200"/>
              <w:ind w:left="27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800" w:type="dxa"/>
          </w:tcPr>
          <w:p>
            <w:pPr>
              <w:pStyle w:val="TableParagraph"/>
              <w:spacing w:before="200"/>
              <w:ind w:left="2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00" w:type="dxa"/>
          </w:tcPr>
          <w:p>
            <w:pPr>
              <w:pStyle w:val="TableParagraph"/>
              <w:spacing w:before="200"/>
              <w:ind w:left="277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9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0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top="980" w:bottom="280" w:left="360" w:right="36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00"/>
        <w:gridCol w:w="800"/>
      </w:tblGrid>
      <w:tr>
        <w:trPr>
          <w:trHeight w:val="380" w:hRule="atLeast"/>
        </w:trPr>
        <w:tc>
          <w:tcPr>
            <w:tcW w:w="11420" w:type="dxa"/>
            <w:gridSpan w:val="13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7 Finding of Discrimination by </w:t>
            </w:r>
            <w:r>
              <w:rPr>
                <w:spacing w:val="-2"/>
                <w:sz w:val="24"/>
              </w:rPr>
              <w:t>Basis</w:t>
            </w:r>
          </w:p>
        </w:tc>
      </w:tr>
      <w:tr>
        <w:trPr>
          <w:trHeight w:val="290" w:hRule="atLeast"/>
        </w:trPr>
        <w:tc>
          <w:tcPr>
            <w:tcW w:w="2820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66"/>
              <w:rPr>
                <w:sz w:val="20"/>
              </w:rPr>
            </w:pPr>
            <w:r>
              <w:rPr>
                <w:sz w:val="20"/>
              </w:rPr>
              <w:t>FY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66"/>
              <w:rPr>
                <w:sz w:val="20"/>
              </w:rPr>
            </w:pPr>
            <w:r>
              <w:rPr>
                <w:sz w:val="20"/>
              </w:rPr>
              <w:t>FY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</w:tr>
      <w:tr>
        <w:trPr>
          <w:trHeight w:val="212" w:hRule="atLeast"/>
        </w:trPr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2" w:hRule="atLeast"/>
        </w:trPr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(thru </w:t>
            </w: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(thru </w:t>
            </w:r>
            <w:r>
              <w:rPr>
                <w:spacing w:val="-5"/>
                <w:sz w:val="20"/>
              </w:rPr>
              <w:t>03-</w:t>
            </w:r>
          </w:p>
        </w:tc>
      </w:tr>
      <w:tr>
        <w:trPr>
          <w:trHeight w:val="523" w:hRule="atLeast"/>
        </w:trPr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31)</w:t>
            </w: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31)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65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>Total Number </w:t>
            </w:r>
            <w:r>
              <w:rPr>
                <w:spacing w:val="-2"/>
                <w:sz w:val="16"/>
              </w:rPr>
              <w:t>Findings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Race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Color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Religion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33.33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14.29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Reprisal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33.33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28.57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57.14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Sex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33.33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14.29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PDA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National </w:t>
            </w:r>
            <w:r>
              <w:rPr>
                <w:spacing w:val="-2"/>
                <w:sz w:val="20"/>
              </w:rPr>
              <w:t>Origin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Equal Pay </w:t>
            </w:r>
            <w:r>
              <w:rPr>
                <w:spacing w:val="-5"/>
                <w:sz w:val="20"/>
              </w:rPr>
              <w:t>Act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14.29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28.57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Disability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57.14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71.43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Genetics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Non-</w:t>
            </w:r>
            <w:r>
              <w:rPr>
                <w:spacing w:val="-5"/>
                <w:sz w:val="20"/>
              </w:rPr>
              <w:t>EEO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33.33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top="960" w:bottom="280" w:left="360" w:right="36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00"/>
        <w:gridCol w:w="800"/>
      </w:tblGrid>
      <w:tr>
        <w:trPr>
          <w:trHeight w:val="380" w:hRule="atLeast"/>
        </w:trPr>
        <w:tc>
          <w:tcPr>
            <w:tcW w:w="11420" w:type="dxa"/>
            <w:gridSpan w:val="13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7 Finding of Discrimination by Basis (with </w:t>
            </w:r>
            <w:r>
              <w:rPr>
                <w:spacing w:val="-2"/>
                <w:sz w:val="24"/>
              </w:rPr>
              <w:t>Hearing)</w:t>
            </w:r>
          </w:p>
        </w:tc>
      </w:tr>
      <w:tr>
        <w:trPr>
          <w:trHeight w:val="290" w:hRule="atLeast"/>
        </w:trPr>
        <w:tc>
          <w:tcPr>
            <w:tcW w:w="2820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66"/>
              <w:rPr>
                <w:sz w:val="20"/>
              </w:rPr>
            </w:pPr>
            <w:r>
              <w:rPr>
                <w:sz w:val="20"/>
              </w:rPr>
              <w:t>FY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66"/>
              <w:rPr>
                <w:sz w:val="20"/>
              </w:rPr>
            </w:pPr>
            <w:r>
              <w:rPr>
                <w:sz w:val="20"/>
              </w:rPr>
              <w:t>FY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</w:tr>
      <w:tr>
        <w:trPr>
          <w:trHeight w:val="212" w:hRule="atLeast"/>
        </w:trPr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2" w:hRule="atLeast"/>
        </w:trPr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(thru </w:t>
            </w: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(thru </w:t>
            </w:r>
            <w:r>
              <w:rPr>
                <w:spacing w:val="-5"/>
                <w:sz w:val="20"/>
              </w:rPr>
              <w:t>03-</w:t>
            </w:r>
          </w:p>
        </w:tc>
      </w:tr>
      <w:tr>
        <w:trPr>
          <w:trHeight w:val="523" w:hRule="atLeast"/>
        </w:trPr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31)</w:t>
            </w: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31)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65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>Findings After </w:t>
            </w:r>
            <w:r>
              <w:rPr>
                <w:spacing w:val="-2"/>
                <w:sz w:val="16"/>
              </w:rPr>
              <w:t>Hearing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Race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Color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Religion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Reprisal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Sex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PDA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National </w:t>
            </w:r>
            <w:r>
              <w:rPr>
                <w:spacing w:val="-2"/>
                <w:sz w:val="20"/>
              </w:rPr>
              <w:t>Origin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Equal Pay </w:t>
            </w:r>
            <w:r>
              <w:rPr>
                <w:spacing w:val="-5"/>
                <w:sz w:val="20"/>
              </w:rPr>
              <w:t>Act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Disability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Genetics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Non-</w:t>
            </w:r>
            <w:r>
              <w:rPr>
                <w:spacing w:val="-5"/>
                <w:sz w:val="20"/>
              </w:rPr>
              <w:t>EEO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>
      <w:pPr>
        <w:pStyle w:val="BodyText"/>
        <w:spacing w:before="113"/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00"/>
        <w:gridCol w:w="800"/>
      </w:tblGrid>
      <w:tr>
        <w:trPr>
          <w:trHeight w:val="380" w:hRule="atLeast"/>
        </w:trPr>
        <w:tc>
          <w:tcPr>
            <w:tcW w:w="11420" w:type="dxa"/>
            <w:gridSpan w:val="13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7 Finding of Discrimination by Basis (without </w:t>
            </w:r>
            <w:r>
              <w:rPr>
                <w:spacing w:val="-2"/>
                <w:sz w:val="24"/>
              </w:rPr>
              <w:t>Hearing)</w:t>
            </w:r>
          </w:p>
        </w:tc>
      </w:tr>
      <w:tr>
        <w:trPr>
          <w:trHeight w:val="290" w:hRule="atLeast"/>
        </w:trPr>
        <w:tc>
          <w:tcPr>
            <w:tcW w:w="2820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66"/>
              <w:rPr>
                <w:sz w:val="20"/>
              </w:rPr>
            </w:pPr>
            <w:r>
              <w:rPr>
                <w:sz w:val="20"/>
              </w:rPr>
              <w:t>FY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line="205" w:lineRule="exact" w:before="66"/>
              <w:rPr>
                <w:sz w:val="20"/>
              </w:rPr>
            </w:pPr>
            <w:r>
              <w:rPr>
                <w:sz w:val="20"/>
              </w:rPr>
              <w:t>FY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2026</w:t>
            </w:r>
          </w:p>
        </w:tc>
      </w:tr>
      <w:tr>
        <w:trPr>
          <w:trHeight w:val="212" w:hRule="atLeast"/>
        </w:trPr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FY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2" w:hRule="atLeast"/>
        </w:trPr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(thru </w:t>
            </w:r>
            <w:r>
              <w:rPr>
                <w:spacing w:val="-5"/>
                <w:sz w:val="20"/>
              </w:rPr>
              <w:t>03-</w:t>
            </w:r>
          </w:p>
        </w:tc>
        <w:tc>
          <w:tcPr>
            <w:tcW w:w="8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 w:before="0"/>
              <w:ind w:left="19"/>
              <w:rPr>
                <w:sz w:val="20"/>
              </w:rPr>
            </w:pPr>
            <w:r>
              <w:rPr>
                <w:sz w:val="20"/>
              </w:rPr>
              <w:t>(thru </w:t>
            </w:r>
            <w:r>
              <w:rPr>
                <w:spacing w:val="-5"/>
                <w:sz w:val="20"/>
              </w:rPr>
              <w:t>03-</w:t>
            </w:r>
          </w:p>
        </w:tc>
      </w:tr>
      <w:tr>
        <w:trPr>
          <w:trHeight w:val="523" w:hRule="atLeast"/>
        </w:trPr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Count</w:t>
            </w:r>
          </w:p>
        </w:tc>
        <w:tc>
          <w:tcPr>
            <w:tcW w:w="7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31)</w:t>
            </w:r>
          </w:p>
        </w:tc>
        <w:tc>
          <w:tcPr>
            <w:tcW w:w="80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31)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65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>Finding Without </w:t>
            </w:r>
            <w:r>
              <w:rPr>
                <w:spacing w:val="-2"/>
                <w:sz w:val="16"/>
              </w:rPr>
              <w:t>Hearing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0" w:type="dxa"/>
            <w:shd w:val="clear" w:color="auto" w:fill="EFECEC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Race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Color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Religion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20.00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Reprisal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20.00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57.14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25.00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Sex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20.00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PDA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National </w:t>
            </w:r>
            <w:r>
              <w:rPr>
                <w:spacing w:val="-2"/>
                <w:sz w:val="20"/>
              </w:rPr>
              <w:t>Origin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Equal Pay </w:t>
            </w:r>
            <w:r>
              <w:rPr>
                <w:spacing w:val="-5"/>
                <w:sz w:val="20"/>
              </w:rPr>
              <w:t>Act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20.00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28.57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Disability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100.0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71.43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75.00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Genetics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320" w:hRule="atLeast"/>
        </w:trPr>
        <w:tc>
          <w:tcPr>
            <w:tcW w:w="2820" w:type="dxa"/>
          </w:tcPr>
          <w:p>
            <w:pPr>
              <w:pStyle w:val="TableParagraph"/>
              <w:spacing w:before="41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Non-</w:t>
            </w:r>
            <w:r>
              <w:rPr>
                <w:spacing w:val="-5"/>
                <w:sz w:val="20"/>
              </w:rPr>
              <w:t>EEO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0" w:type="dxa"/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top="960" w:bottom="280" w:left="360" w:right="36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0"/>
        <w:gridCol w:w="600"/>
        <w:gridCol w:w="560"/>
        <w:gridCol w:w="600"/>
        <w:gridCol w:w="560"/>
        <w:gridCol w:w="600"/>
        <w:gridCol w:w="560"/>
        <w:gridCol w:w="600"/>
        <w:gridCol w:w="560"/>
        <w:gridCol w:w="600"/>
        <w:gridCol w:w="560"/>
        <w:gridCol w:w="860"/>
        <w:gridCol w:w="860"/>
      </w:tblGrid>
      <w:tr>
        <w:trPr>
          <w:trHeight w:val="380" w:hRule="atLeast"/>
        </w:trPr>
        <w:tc>
          <w:tcPr>
            <w:tcW w:w="11420" w:type="dxa"/>
            <w:gridSpan w:val="13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8 Finding of Discrimination by </w:t>
            </w:r>
            <w:r>
              <w:rPr>
                <w:spacing w:val="-2"/>
                <w:sz w:val="24"/>
              </w:rPr>
              <w:t>Issue</w:t>
            </w:r>
          </w:p>
        </w:tc>
      </w:tr>
      <w:tr>
        <w:trPr>
          <w:trHeight w:val="1020" w:hRule="atLeast"/>
        </w:trPr>
        <w:tc>
          <w:tcPr>
            <w:tcW w:w="39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4"/>
              <w:ind w:left="99" w:right="77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2021</w:t>
            </w:r>
          </w:p>
          <w:p>
            <w:pPr>
              <w:pStyle w:val="TableParagraph"/>
              <w:spacing w:before="0"/>
              <w:ind w:left="22" w:right="2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3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2021</w:t>
            </w:r>
          </w:p>
          <w:p>
            <w:pPr>
              <w:pStyle w:val="TableParagraph"/>
              <w:spacing w:before="1"/>
              <w:ind w:left="20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3"/>
              <w:ind w:left="100" w:right="77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2022</w:t>
            </w:r>
          </w:p>
          <w:p>
            <w:pPr>
              <w:pStyle w:val="TableParagraph"/>
              <w:spacing w:before="1"/>
              <w:ind w:left="22" w:right="2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3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2022</w:t>
            </w:r>
          </w:p>
          <w:p>
            <w:pPr>
              <w:pStyle w:val="TableParagraph"/>
              <w:spacing w:before="1"/>
              <w:ind w:left="20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3"/>
              <w:ind w:left="100" w:right="77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2023</w:t>
            </w:r>
          </w:p>
          <w:p>
            <w:pPr>
              <w:pStyle w:val="TableParagraph"/>
              <w:spacing w:before="1"/>
              <w:ind w:left="22" w:right="1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3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2023</w:t>
            </w:r>
          </w:p>
          <w:p>
            <w:pPr>
              <w:pStyle w:val="TableParagraph"/>
              <w:spacing w:before="1"/>
              <w:ind w:left="20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3"/>
              <w:ind w:left="100" w:right="76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2024</w:t>
            </w:r>
          </w:p>
          <w:p>
            <w:pPr>
              <w:pStyle w:val="TableParagraph"/>
              <w:spacing w:before="0"/>
              <w:ind w:left="22" w:right="1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2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2024</w:t>
            </w:r>
          </w:p>
          <w:p>
            <w:pPr>
              <w:pStyle w:val="TableParagraph"/>
              <w:spacing w:before="1"/>
              <w:ind w:left="20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2"/>
              <w:ind w:left="100" w:right="76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2025</w:t>
            </w:r>
          </w:p>
          <w:p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2"/>
              <w:ind w:left="81" w:right="54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2025</w:t>
            </w:r>
          </w:p>
          <w:p>
            <w:pPr>
              <w:pStyle w:val="TableParagraph"/>
              <w:spacing w:before="1"/>
              <w:ind w:left="20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860" w:type="dxa"/>
          </w:tcPr>
          <w:p>
            <w:pPr>
              <w:pStyle w:val="TableParagraph"/>
              <w:spacing w:before="87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FY </w:t>
            </w:r>
            <w:r>
              <w:rPr>
                <w:spacing w:val="-4"/>
                <w:sz w:val="18"/>
              </w:rPr>
              <w:t>2026</w:t>
            </w:r>
          </w:p>
          <w:p>
            <w:pPr>
              <w:pStyle w:val="TableParagraph"/>
              <w:spacing w:line="242" w:lineRule="auto" w:before="3"/>
              <w:ind w:left="171" w:right="146" w:firstLine="3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count (thru 03-</w:t>
            </w:r>
            <w:r>
              <w:rPr>
                <w:spacing w:val="-2"/>
                <w:sz w:val="18"/>
              </w:rPr>
              <w:t>31)</w:t>
            </w:r>
          </w:p>
        </w:tc>
        <w:tc>
          <w:tcPr>
            <w:tcW w:w="860" w:type="dxa"/>
          </w:tcPr>
          <w:p>
            <w:pPr>
              <w:pStyle w:val="TableParagraph"/>
              <w:spacing w:before="87"/>
              <w:ind w:left="23" w:right="1"/>
              <w:rPr>
                <w:sz w:val="18"/>
              </w:rPr>
            </w:pPr>
            <w:r>
              <w:rPr>
                <w:sz w:val="18"/>
              </w:rPr>
              <w:t>FY </w:t>
            </w:r>
            <w:r>
              <w:rPr>
                <w:spacing w:val="-4"/>
                <w:sz w:val="18"/>
              </w:rPr>
              <w:t>2026</w:t>
            </w:r>
          </w:p>
          <w:p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242" w:lineRule="auto" w:before="3"/>
              <w:ind w:left="171" w:right="146"/>
              <w:rPr>
                <w:sz w:val="18"/>
              </w:rPr>
            </w:pPr>
            <w:r>
              <w:rPr>
                <w:spacing w:val="-2"/>
                <w:sz w:val="18"/>
              </w:rPr>
              <w:t>(thru </w:t>
            </w:r>
            <w:r>
              <w:rPr>
                <w:sz w:val="18"/>
              </w:rPr>
              <w:t>03-</w:t>
            </w:r>
            <w:r>
              <w:rPr>
                <w:spacing w:val="-5"/>
                <w:sz w:val="18"/>
              </w:rPr>
              <w:t>31)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Total Number </w:t>
            </w:r>
            <w:r>
              <w:rPr>
                <w:spacing w:val="-2"/>
                <w:sz w:val="20"/>
              </w:rPr>
              <w:t>Findings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Appointment/Hire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Assignment of </w:t>
            </w:r>
            <w:r>
              <w:rPr>
                <w:spacing w:val="-2"/>
                <w:sz w:val="20"/>
              </w:rPr>
              <w:t>Duties*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Awards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Conversion to Full </w:t>
            </w:r>
            <w:r>
              <w:rPr>
                <w:spacing w:val="-2"/>
                <w:sz w:val="20"/>
              </w:rPr>
              <w:t>Time/Perm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Demotion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Reprimand**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Suspension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Removal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Other Disciplinary </w:t>
            </w:r>
            <w:r>
              <w:rPr>
                <w:spacing w:val="-2"/>
                <w:sz w:val="20"/>
              </w:rPr>
              <w:t>Actions**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Other </w:t>
            </w:r>
            <w:r>
              <w:rPr>
                <w:spacing w:val="-5"/>
                <w:sz w:val="20"/>
              </w:rPr>
              <w:t>2**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Duty </w:t>
            </w:r>
            <w:r>
              <w:rPr>
                <w:spacing w:val="-2"/>
                <w:sz w:val="20"/>
              </w:rPr>
              <w:t>Hours*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Perf. Eval. / </w:t>
            </w:r>
            <w:r>
              <w:rPr>
                <w:spacing w:val="-2"/>
                <w:sz w:val="20"/>
              </w:rPr>
              <w:t>Appraisal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Examination/Test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Harassment: </w:t>
            </w:r>
            <w:r>
              <w:rPr>
                <w:spacing w:val="-2"/>
                <w:sz w:val="20"/>
              </w:rPr>
              <w:t>Sexual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Harassment: Non-</w:t>
            </w:r>
            <w:r>
              <w:rPr>
                <w:spacing w:val="-2"/>
                <w:sz w:val="20"/>
              </w:rPr>
              <w:t>Sexual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Medical </w:t>
            </w:r>
            <w:r>
              <w:rPr>
                <w:spacing w:val="-2"/>
                <w:sz w:val="20"/>
              </w:rPr>
              <w:t>Examination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Pay including </w:t>
            </w: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Promotion/Non-</w:t>
            </w:r>
            <w:r>
              <w:rPr>
                <w:spacing w:val="-2"/>
                <w:sz w:val="20"/>
              </w:rPr>
              <w:t>Selection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Reassignment: </w:t>
            </w:r>
            <w:r>
              <w:rPr>
                <w:spacing w:val="-2"/>
                <w:sz w:val="20"/>
              </w:rPr>
              <w:t>Denied/Directed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Reassignment: </w:t>
            </w:r>
            <w:r>
              <w:rPr>
                <w:spacing w:val="-2"/>
                <w:sz w:val="20"/>
              </w:rPr>
              <w:t>Directed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Reasonable </w:t>
            </w: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Reinstatement*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Religious </w:t>
            </w: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Retirement*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Sex-</w:t>
            </w:r>
            <w:r>
              <w:rPr>
                <w:spacing w:val="-2"/>
                <w:sz w:val="20"/>
              </w:rPr>
              <w:t>Stereotyping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Telework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Termination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Terms/Conditions of </w:t>
            </w:r>
            <w:r>
              <w:rPr>
                <w:spacing w:val="-2"/>
                <w:sz w:val="20"/>
              </w:rPr>
              <w:t>Employment*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Time and </w:t>
            </w:r>
            <w:r>
              <w:rPr>
                <w:spacing w:val="-2"/>
                <w:sz w:val="20"/>
              </w:rPr>
              <w:t>Attendance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900" w:type="dxa"/>
          </w:tcPr>
          <w:p>
            <w:pPr>
              <w:pStyle w:val="TableParagraph"/>
              <w:spacing w:before="5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Other Terms/Conditions of </w:t>
            </w:r>
            <w:r>
              <w:rPr>
                <w:spacing w:val="-2"/>
                <w:sz w:val="20"/>
              </w:rPr>
              <w:t>Employment*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121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121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top="360" w:bottom="280" w:left="360" w:right="36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0"/>
        <w:gridCol w:w="600"/>
        <w:gridCol w:w="560"/>
        <w:gridCol w:w="600"/>
        <w:gridCol w:w="560"/>
        <w:gridCol w:w="600"/>
        <w:gridCol w:w="560"/>
        <w:gridCol w:w="600"/>
        <w:gridCol w:w="560"/>
        <w:gridCol w:w="600"/>
        <w:gridCol w:w="560"/>
        <w:gridCol w:w="860"/>
        <w:gridCol w:w="860"/>
      </w:tblGrid>
      <w:tr>
        <w:trPr>
          <w:trHeight w:val="380" w:hRule="atLeast"/>
        </w:trPr>
        <w:tc>
          <w:tcPr>
            <w:tcW w:w="11420" w:type="dxa"/>
            <w:gridSpan w:val="13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8 Finding of Discrimination by Issue (with </w:t>
            </w:r>
            <w:r>
              <w:rPr>
                <w:spacing w:val="-2"/>
                <w:sz w:val="24"/>
              </w:rPr>
              <w:t>Hearing)</w:t>
            </w:r>
          </w:p>
        </w:tc>
      </w:tr>
      <w:tr>
        <w:trPr>
          <w:trHeight w:val="1020" w:hRule="atLeast"/>
        </w:trPr>
        <w:tc>
          <w:tcPr>
            <w:tcW w:w="39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4"/>
              <w:ind w:left="99" w:right="77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2021</w:t>
            </w:r>
          </w:p>
          <w:p>
            <w:pPr>
              <w:pStyle w:val="TableParagraph"/>
              <w:spacing w:before="0"/>
              <w:ind w:left="22" w:right="2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3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2021</w:t>
            </w:r>
          </w:p>
          <w:p>
            <w:pPr>
              <w:pStyle w:val="TableParagraph"/>
              <w:spacing w:before="1"/>
              <w:ind w:left="20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3"/>
              <w:ind w:left="100" w:right="77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2022</w:t>
            </w:r>
          </w:p>
          <w:p>
            <w:pPr>
              <w:pStyle w:val="TableParagraph"/>
              <w:spacing w:before="1"/>
              <w:ind w:left="22" w:right="2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3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2022</w:t>
            </w:r>
          </w:p>
          <w:p>
            <w:pPr>
              <w:pStyle w:val="TableParagraph"/>
              <w:spacing w:before="1"/>
              <w:ind w:left="20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3"/>
              <w:ind w:left="100" w:right="77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2023</w:t>
            </w:r>
          </w:p>
          <w:p>
            <w:pPr>
              <w:pStyle w:val="TableParagraph"/>
              <w:spacing w:before="1"/>
              <w:ind w:left="22" w:right="1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3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2023</w:t>
            </w:r>
          </w:p>
          <w:p>
            <w:pPr>
              <w:pStyle w:val="TableParagraph"/>
              <w:spacing w:before="1"/>
              <w:ind w:left="20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3"/>
              <w:ind w:left="100" w:right="76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2024</w:t>
            </w:r>
          </w:p>
          <w:p>
            <w:pPr>
              <w:pStyle w:val="TableParagraph"/>
              <w:spacing w:before="0"/>
              <w:ind w:left="22" w:right="1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2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2024</w:t>
            </w:r>
          </w:p>
          <w:p>
            <w:pPr>
              <w:pStyle w:val="TableParagraph"/>
              <w:spacing w:before="1"/>
              <w:ind w:left="20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2"/>
              <w:ind w:left="100" w:right="76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2025</w:t>
            </w:r>
          </w:p>
          <w:p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2"/>
              <w:ind w:left="81" w:right="54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2025</w:t>
            </w:r>
          </w:p>
          <w:p>
            <w:pPr>
              <w:pStyle w:val="TableParagraph"/>
              <w:spacing w:before="1"/>
              <w:ind w:left="20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860" w:type="dxa"/>
          </w:tcPr>
          <w:p>
            <w:pPr>
              <w:pStyle w:val="TableParagraph"/>
              <w:spacing w:before="87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FY </w:t>
            </w:r>
            <w:r>
              <w:rPr>
                <w:spacing w:val="-4"/>
                <w:sz w:val="18"/>
              </w:rPr>
              <w:t>2026</w:t>
            </w:r>
          </w:p>
          <w:p>
            <w:pPr>
              <w:pStyle w:val="TableParagraph"/>
              <w:spacing w:line="242" w:lineRule="auto" w:before="3"/>
              <w:ind w:left="171" w:right="146" w:firstLine="3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count (thru 03-</w:t>
            </w:r>
            <w:r>
              <w:rPr>
                <w:spacing w:val="-2"/>
                <w:sz w:val="18"/>
              </w:rPr>
              <w:t>31)</w:t>
            </w:r>
          </w:p>
        </w:tc>
        <w:tc>
          <w:tcPr>
            <w:tcW w:w="860" w:type="dxa"/>
          </w:tcPr>
          <w:p>
            <w:pPr>
              <w:pStyle w:val="TableParagraph"/>
              <w:spacing w:before="87"/>
              <w:ind w:left="23" w:right="1"/>
              <w:rPr>
                <w:sz w:val="18"/>
              </w:rPr>
            </w:pPr>
            <w:r>
              <w:rPr>
                <w:sz w:val="18"/>
              </w:rPr>
              <w:t>FY </w:t>
            </w:r>
            <w:r>
              <w:rPr>
                <w:spacing w:val="-4"/>
                <w:sz w:val="18"/>
              </w:rPr>
              <w:t>2026</w:t>
            </w:r>
          </w:p>
          <w:p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242" w:lineRule="auto" w:before="3"/>
              <w:ind w:left="171" w:right="146"/>
              <w:rPr>
                <w:sz w:val="18"/>
              </w:rPr>
            </w:pPr>
            <w:r>
              <w:rPr>
                <w:spacing w:val="-2"/>
                <w:sz w:val="18"/>
              </w:rPr>
              <w:t>(thru </w:t>
            </w:r>
            <w:r>
              <w:rPr>
                <w:sz w:val="18"/>
              </w:rPr>
              <w:t>03-</w:t>
            </w:r>
            <w:r>
              <w:rPr>
                <w:spacing w:val="-5"/>
                <w:sz w:val="18"/>
              </w:rPr>
              <w:t>31)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Findings After </w:t>
            </w:r>
            <w:r>
              <w:rPr>
                <w:spacing w:val="-2"/>
                <w:sz w:val="20"/>
              </w:rPr>
              <w:t>Hearing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Appointment/Hire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Assignment of </w:t>
            </w:r>
            <w:r>
              <w:rPr>
                <w:spacing w:val="-2"/>
                <w:sz w:val="20"/>
              </w:rPr>
              <w:t>Duties*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Awards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Conversion to Full </w:t>
            </w:r>
            <w:r>
              <w:rPr>
                <w:spacing w:val="-2"/>
                <w:sz w:val="20"/>
              </w:rPr>
              <w:t>Time/Perm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Demotion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Reprimand**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Suspension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Removal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Other Disciplinary </w:t>
            </w:r>
            <w:r>
              <w:rPr>
                <w:spacing w:val="-2"/>
                <w:sz w:val="20"/>
              </w:rPr>
              <w:t>Actions**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Other </w:t>
            </w:r>
            <w:r>
              <w:rPr>
                <w:spacing w:val="-5"/>
                <w:sz w:val="20"/>
              </w:rPr>
              <w:t>2**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Duty </w:t>
            </w:r>
            <w:r>
              <w:rPr>
                <w:spacing w:val="-2"/>
                <w:sz w:val="20"/>
              </w:rPr>
              <w:t>Hours*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Perf. Eval. / </w:t>
            </w:r>
            <w:r>
              <w:rPr>
                <w:spacing w:val="-2"/>
                <w:sz w:val="20"/>
              </w:rPr>
              <w:t>Appraisal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Examination/Test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Harassment: </w:t>
            </w:r>
            <w:r>
              <w:rPr>
                <w:spacing w:val="-2"/>
                <w:sz w:val="20"/>
              </w:rPr>
              <w:t>Sexual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Harassment: Non-</w:t>
            </w:r>
            <w:r>
              <w:rPr>
                <w:spacing w:val="-2"/>
                <w:sz w:val="20"/>
              </w:rPr>
              <w:t>Sexual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Medical </w:t>
            </w:r>
            <w:r>
              <w:rPr>
                <w:spacing w:val="-2"/>
                <w:sz w:val="20"/>
              </w:rPr>
              <w:t>Examination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Pay including </w:t>
            </w: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Promotion/Non-</w:t>
            </w:r>
            <w:r>
              <w:rPr>
                <w:spacing w:val="-2"/>
                <w:sz w:val="20"/>
              </w:rPr>
              <w:t>Selection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Reassignment: </w:t>
            </w:r>
            <w:r>
              <w:rPr>
                <w:spacing w:val="-2"/>
                <w:sz w:val="20"/>
              </w:rPr>
              <w:t>Denied/Directed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Reassignment: </w:t>
            </w:r>
            <w:r>
              <w:rPr>
                <w:spacing w:val="-2"/>
                <w:sz w:val="20"/>
              </w:rPr>
              <w:t>Directed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Reasonable </w:t>
            </w: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Reinstatement*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Religious </w:t>
            </w: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Retirement*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Sex-</w:t>
            </w:r>
            <w:r>
              <w:rPr>
                <w:spacing w:val="-2"/>
                <w:sz w:val="20"/>
              </w:rPr>
              <w:t>Stereotyping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Telework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Termination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Terms/Conditions of </w:t>
            </w:r>
            <w:r>
              <w:rPr>
                <w:spacing w:val="-2"/>
                <w:sz w:val="20"/>
              </w:rPr>
              <w:t>Employment*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Time and </w:t>
            </w:r>
            <w:r>
              <w:rPr>
                <w:spacing w:val="-2"/>
                <w:sz w:val="20"/>
              </w:rPr>
              <w:t>Attendance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900" w:type="dxa"/>
          </w:tcPr>
          <w:p>
            <w:pPr>
              <w:pStyle w:val="TableParagraph"/>
              <w:spacing w:before="5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Other Terms/Conditions of </w:t>
            </w:r>
            <w:r>
              <w:rPr>
                <w:spacing w:val="-2"/>
                <w:sz w:val="20"/>
              </w:rPr>
              <w:t>Employment*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121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121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top="360" w:bottom="280" w:left="360" w:right="36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0"/>
        <w:gridCol w:w="600"/>
        <w:gridCol w:w="560"/>
        <w:gridCol w:w="600"/>
        <w:gridCol w:w="560"/>
        <w:gridCol w:w="600"/>
        <w:gridCol w:w="560"/>
        <w:gridCol w:w="600"/>
        <w:gridCol w:w="560"/>
        <w:gridCol w:w="600"/>
        <w:gridCol w:w="560"/>
        <w:gridCol w:w="860"/>
        <w:gridCol w:w="860"/>
      </w:tblGrid>
      <w:tr>
        <w:trPr>
          <w:trHeight w:val="380" w:hRule="atLeast"/>
        </w:trPr>
        <w:tc>
          <w:tcPr>
            <w:tcW w:w="11420" w:type="dxa"/>
            <w:gridSpan w:val="13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8 Finding of Discrimination by Issue (without </w:t>
            </w:r>
            <w:r>
              <w:rPr>
                <w:spacing w:val="-2"/>
                <w:sz w:val="24"/>
              </w:rPr>
              <w:t>Hearing)</w:t>
            </w:r>
          </w:p>
        </w:tc>
      </w:tr>
      <w:tr>
        <w:trPr>
          <w:trHeight w:val="1020" w:hRule="atLeast"/>
        </w:trPr>
        <w:tc>
          <w:tcPr>
            <w:tcW w:w="390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4"/>
              <w:ind w:left="99" w:right="77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2021</w:t>
            </w:r>
          </w:p>
          <w:p>
            <w:pPr>
              <w:pStyle w:val="TableParagraph"/>
              <w:spacing w:before="0"/>
              <w:ind w:left="22" w:right="2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3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2021</w:t>
            </w:r>
          </w:p>
          <w:p>
            <w:pPr>
              <w:pStyle w:val="TableParagraph"/>
              <w:spacing w:before="1"/>
              <w:ind w:left="20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3"/>
              <w:ind w:left="100" w:right="77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2022</w:t>
            </w:r>
          </w:p>
          <w:p>
            <w:pPr>
              <w:pStyle w:val="TableParagraph"/>
              <w:spacing w:before="1"/>
              <w:ind w:left="22" w:right="2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3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2022</w:t>
            </w:r>
          </w:p>
          <w:p>
            <w:pPr>
              <w:pStyle w:val="TableParagraph"/>
              <w:spacing w:before="1"/>
              <w:ind w:left="20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3"/>
              <w:ind w:left="100" w:right="77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2023</w:t>
            </w:r>
          </w:p>
          <w:p>
            <w:pPr>
              <w:pStyle w:val="TableParagraph"/>
              <w:spacing w:before="1"/>
              <w:ind w:left="22" w:right="1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3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2023</w:t>
            </w:r>
          </w:p>
          <w:p>
            <w:pPr>
              <w:pStyle w:val="TableParagraph"/>
              <w:spacing w:before="1"/>
              <w:ind w:left="200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3"/>
              <w:ind w:left="100" w:right="76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2024</w:t>
            </w:r>
          </w:p>
          <w:p>
            <w:pPr>
              <w:pStyle w:val="TableParagraph"/>
              <w:spacing w:before="0"/>
              <w:ind w:left="22" w:right="1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2"/>
              <w:ind w:left="80" w:right="55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2024</w:t>
            </w:r>
          </w:p>
          <w:p>
            <w:pPr>
              <w:pStyle w:val="TableParagraph"/>
              <w:spacing w:before="1"/>
              <w:ind w:left="20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600" w:type="dxa"/>
          </w:tcPr>
          <w:p>
            <w:pPr>
              <w:pStyle w:val="TableParagraph"/>
              <w:spacing w:line="242" w:lineRule="auto" w:before="192"/>
              <w:ind w:left="100" w:right="76" w:hanging="1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2025</w:t>
            </w:r>
          </w:p>
          <w:p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rPr>
                <w:spacing w:val="-2"/>
                <w:sz w:val="18"/>
              </w:rPr>
              <w:t>count</w:t>
            </w:r>
          </w:p>
        </w:tc>
        <w:tc>
          <w:tcPr>
            <w:tcW w:w="560" w:type="dxa"/>
          </w:tcPr>
          <w:p>
            <w:pPr>
              <w:pStyle w:val="TableParagraph"/>
              <w:spacing w:line="242" w:lineRule="auto" w:before="192"/>
              <w:ind w:left="81" w:right="54" w:firstLine="8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FY </w:t>
            </w:r>
            <w:r>
              <w:rPr>
                <w:spacing w:val="-4"/>
                <w:sz w:val="18"/>
              </w:rPr>
              <w:t>2025</w:t>
            </w:r>
          </w:p>
          <w:p>
            <w:pPr>
              <w:pStyle w:val="TableParagraph"/>
              <w:spacing w:before="1"/>
              <w:ind w:left="20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  <w:tc>
          <w:tcPr>
            <w:tcW w:w="860" w:type="dxa"/>
          </w:tcPr>
          <w:p>
            <w:pPr>
              <w:pStyle w:val="TableParagraph"/>
              <w:spacing w:before="87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FY </w:t>
            </w:r>
            <w:r>
              <w:rPr>
                <w:spacing w:val="-4"/>
                <w:sz w:val="18"/>
              </w:rPr>
              <w:t>2026</w:t>
            </w:r>
          </w:p>
          <w:p>
            <w:pPr>
              <w:pStyle w:val="TableParagraph"/>
              <w:spacing w:line="242" w:lineRule="auto" w:before="3"/>
              <w:ind w:left="171" w:right="146" w:firstLine="3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count (thru 03-</w:t>
            </w:r>
            <w:r>
              <w:rPr>
                <w:spacing w:val="-2"/>
                <w:sz w:val="18"/>
              </w:rPr>
              <w:t>31)</w:t>
            </w:r>
          </w:p>
        </w:tc>
        <w:tc>
          <w:tcPr>
            <w:tcW w:w="860" w:type="dxa"/>
          </w:tcPr>
          <w:p>
            <w:pPr>
              <w:pStyle w:val="TableParagraph"/>
              <w:spacing w:before="87"/>
              <w:ind w:left="23" w:right="1"/>
              <w:rPr>
                <w:sz w:val="18"/>
              </w:rPr>
            </w:pPr>
            <w:r>
              <w:rPr>
                <w:sz w:val="18"/>
              </w:rPr>
              <w:t>FY </w:t>
            </w:r>
            <w:r>
              <w:rPr>
                <w:spacing w:val="-4"/>
                <w:sz w:val="18"/>
              </w:rPr>
              <w:t>2026</w:t>
            </w:r>
          </w:p>
          <w:p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  <w:p>
            <w:pPr>
              <w:pStyle w:val="TableParagraph"/>
              <w:spacing w:line="242" w:lineRule="auto" w:before="3"/>
              <w:ind w:left="171" w:right="146"/>
              <w:rPr>
                <w:sz w:val="18"/>
              </w:rPr>
            </w:pPr>
            <w:r>
              <w:rPr>
                <w:spacing w:val="-2"/>
                <w:sz w:val="18"/>
              </w:rPr>
              <w:t>(thru </w:t>
            </w:r>
            <w:r>
              <w:rPr>
                <w:sz w:val="18"/>
              </w:rPr>
              <w:t>03-</w:t>
            </w:r>
            <w:r>
              <w:rPr>
                <w:spacing w:val="-5"/>
                <w:sz w:val="18"/>
              </w:rPr>
              <w:t>31)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Findings Without </w:t>
            </w:r>
            <w:r>
              <w:rPr>
                <w:spacing w:val="-2"/>
                <w:sz w:val="20"/>
              </w:rPr>
              <w:t>Hearing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0" w:type="dxa"/>
            <w:shd w:val="clear" w:color="auto" w:fill="C6C3C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Appointment/Hire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Assignment of </w:t>
            </w:r>
            <w:r>
              <w:rPr>
                <w:spacing w:val="-2"/>
                <w:sz w:val="20"/>
              </w:rPr>
              <w:t>Duties*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Awards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Conversion to Full </w:t>
            </w:r>
            <w:r>
              <w:rPr>
                <w:spacing w:val="-2"/>
                <w:sz w:val="20"/>
              </w:rPr>
              <w:t>Time/Perm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Demotion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Reprimand**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Suspension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</w:t>
            </w:r>
            <w:r>
              <w:rPr>
                <w:spacing w:val="-2"/>
                <w:sz w:val="20"/>
              </w:rPr>
              <w:t>Removal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Other Disciplinary </w:t>
            </w:r>
            <w:r>
              <w:rPr>
                <w:spacing w:val="-2"/>
                <w:sz w:val="20"/>
              </w:rPr>
              <w:t>Actions**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Disciplinary Action: Other </w:t>
            </w:r>
            <w:r>
              <w:rPr>
                <w:spacing w:val="-5"/>
                <w:sz w:val="20"/>
              </w:rPr>
              <w:t>2**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Duty </w:t>
            </w:r>
            <w:r>
              <w:rPr>
                <w:spacing w:val="-2"/>
                <w:sz w:val="20"/>
              </w:rPr>
              <w:t>Hours*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Perf. Eval. / </w:t>
            </w:r>
            <w:r>
              <w:rPr>
                <w:spacing w:val="-2"/>
                <w:sz w:val="20"/>
              </w:rPr>
              <w:t>Appraisal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Examination/Test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Harassment: </w:t>
            </w:r>
            <w:r>
              <w:rPr>
                <w:spacing w:val="-2"/>
                <w:sz w:val="20"/>
              </w:rPr>
              <w:t>Sexual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Harassment: Non-</w:t>
            </w:r>
            <w:r>
              <w:rPr>
                <w:spacing w:val="-2"/>
                <w:sz w:val="20"/>
              </w:rPr>
              <w:t>Sexual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Medical </w:t>
            </w:r>
            <w:r>
              <w:rPr>
                <w:spacing w:val="-2"/>
                <w:sz w:val="20"/>
              </w:rPr>
              <w:t>Examination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Pay including </w:t>
            </w:r>
            <w:r>
              <w:rPr>
                <w:spacing w:val="-2"/>
                <w:sz w:val="20"/>
              </w:rPr>
              <w:t>overtime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Promotion/Non-</w:t>
            </w:r>
            <w:r>
              <w:rPr>
                <w:spacing w:val="-2"/>
                <w:sz w:val="20"/>
              </w:rPr>
              <w:t>Selection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Reassignment: </w:t>
            </w:r>
            <w:r>
              <w:rPr>
                <w:spacing w:val="-2"/>
                <w:sz w:val="20"/>
              </w:rPr>
              <w:t>Denied/Directed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Reassignment: </w:t>
            </w:r>
            <w:r>
              <w:rPr>
                <w:spacing w:val="-2"/>
                <w:sz w:val="20"/>
              </w:rPr>
              <w:t>Directed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Reasonable </w:t>
            </w: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Reinstatement*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Religious </w:t>
            </w:r>
            <w:r>
              <w:rPr>
                <w:spacing w:val="-2"/>
                <w:sz w:val="20"/>
              </w:rPr>
              <w:t>Accommodation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Retirement*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Sex-</w:t>
            </w:r>
            <w:r>
              <w:rPr>
                <w:spacing w:val="-2"/>
                <w:sz w:val="20"/>
              </w:rPr>
              <w:t>Stereotyping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Telework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Termination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Terms/Conditions of </w:t>
            </w:r>
            <w:r>
              <w:rPr>
                <w:spacing w:val="-2"/>
                <w:sz w:val="20"/>
              </w:rPr>
              <w:t>Employment*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z w:val="20"/>
              </w:rPr>
              <w:t>Time and </w:t>
            </w:r>
            <w:r>
              <w:rPr>
                <w:spacing w:val="-2"/>
                <w:sz w:val="20"/>
              </w:rPr>
              <w:t>Attendance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3900" w:type="dxa"/>
          </w:tcPr>
          <w:p>
            <w:pPr>
              <w:pStyle w:val="TableParagraph"/>
              <w:ind w:left="3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Training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900" w:type="dxa"/>
          </w:tcPr>
          <w:p>
            <w:pPr>
              <w:pStyle w:val="TableParagraph"/>
              <w:spacing w:before="5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Other Terms/Conditions of </w:t>
            </w:r>
            <w:r>
              <w:rPr>
                <w:spacing w:val="-2"/>
                <w:sz w:val="20"/>
              </w:rPr>
              <w:t>Employment*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21"/>
              <w:ind w:left="22" w:right="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121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</w:tcPr>
          <w:p>
            <w:pPr>
              <w:pStyle w:val="TableParagraph"/>
              <w:spacing w:before="121"/>
              <w:ind w:left="23" w:right="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top="360" w:bottom="280" w:left="360" w:right="360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0"/>
        <w:gridCol w:w="1100"/>
        <w:gridCol w:w="1100"/>
        <w:gridCol w:w="1100"/>
        <w:gridCol w:w="1100"/>
        <w:gridCol w:w="1100"/>
        <w:gridCol w:w="1060"/>
      </w:tblGrid>
      <w:tr>
        <w:trPr>
          <w:trHeight w:val="380" w:hRule="atLeast"/>
        </w:trPr>
        <w:tc>
          <w:tcPr>
            <w:tcW w:w="11420" w:type="dxa"/>
            <w:gridSpan w:val="7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9 Complaints Pending from Previous FY By </w:t>
            </w:r>
            <w:r>
              <w:rPr>
                <w:spacing w:val="-2"/>
                <w:sz w:val="24"/>
              </w:rPr>
              <w:t>Status</w:t>
            </w:r>
          </w:p>
        </w:tc>
      </w:tr>
      <w:tr>
        <w:trPr>
          <w:trHeight w:val="940" w:hRule="atLeast"/>
        </w:trPr>
        <w:tc>
          <w:tcPr>
            <w:tcW w:w="486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39" w:right="19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39" w:right="19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39" w:right="19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39" w:right="19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100" w:type="dxa"/>
          </w:tcPr>
          <w:p>
            <w:pPr>
              <w:pStyle w:val="TableParagraph"/>
              <w:spacing w:before="8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39" w:right="19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060" w:type="dxa"/>
          </w:tcPr>
          <w:p>
            <w:pPr>
              <w:pStyle w:val="TableParagraph"/>
              <w:spacing w:before="83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line="242" w:lineRule="auto" w:before="4"/>
              <w:ind w:left="212" w:right="189" w:hanging="1"/>
              <w:rPr>
                <w:sz w:val="22"/>
              </w:rPr>
            </w:pPr>
            <w:r>
              <w:rPr>
                <w:spacing w:val="-2"/>
                <w:sz w:val="22"/>
              </w:rPr>
              <w:t>(thru </w:t>
            </w:r>
            <w:r>
              <w:rPr>
                <w:sz w:val="22"/>
              </w:rPr>
              <w:t>03-</w:t>
            </w:r>
            <w:r>
              <w:rPr>
                <w:spacing w:val="-5"/>
                <w:sz w:val="22"/>
              </w:rPr>
              <w:t>31)</w:t>
            </w:r>
          </w:p>
        </w:tc>
      </w:tr>
      <w:tr>
        <w:trPr>
          <w:trHeight w:val="660" w:hRule="atLeast"/>
        </w:trPr>
        <w:tc>
          <w:tcPr>
            <w:tcW w:w="4860" w:type="dxa"/>
          </w:tcPr>
          <w:p>
            <w:pPr>
              <w:pStyle w:val="TableParagraph"/>
              <w:spacing w:before="72"/>
              <w:ind w:left="40"/>
              <w:jc w:val="left"/>
              <w:rPr>
                <w:sz w:val="22"/>
              </w:rPr>
            </w:pPr>
            <w:r>
              <w:rPr>
                <w:sz w:val="22"/>
              </w:rPr>
              <w:t>Total complaints from previous Fiscal </w:t>
            </w:r>
            <w:r>
              <w:rPr>
                <w:spacing w:val="-2"/>
                <w:sz w:val="22"/>
              </w:rPr>
              <w:t>Years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5"/>
                <w:sz w:val="22"/>
              </w:rPr>
              <w:t>183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5"/>
                <w:sz w:val="22"/>
              </w:rPr>
              <w:t>144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5"/>
                <w:sz w:val="22"/>
              </w:rPr>
              <w:t>158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19"/>
              <w:rPr>
                <w:sz w:val="22"/>
              </w:rPr>
            </w:pPr>
            <w:r>
              <w:rPr>
                <w:spacing w:val="-5"/>
                <w:sz w:val="22"/>
              </w:rPr>
              <w:t>220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0"/>
              <w:rPr>
                <w:sz w:val="22"/>
              </w:rPr>
            </w:pPr>
            <w:r>
              <w:rPr>
                <w:spacing w:val="-5"/>
                <w:sz w:val="22"/>
              </w:rPr>
              <w:t>381</w:t>
            </w:r>
          </w:p>
        </w:tc>
      </w:tr>
      <w:tr>
        <w:trPr>
          <w:trHeight w:val="380" w:hRule="atLeast"/>
        </w:trPr>
        <w:tc>
          <w:tcPr>
            <w:tcW w:w="4860" w:type="dxa"/>
          </w:tcPr>
          <w:p>
            <w:pPr>
              <w:pStyle w:val="TableParagraph"/>
              <w:spacing w:before="60"/>
              <w:ind w:left="39"/>
              <w:jc w:val="left"/>
              <w:rPr>
                <w:sz w:val="22"/>
              </w:rPr>
            </w:pPr>
            <w:r>
              <w:rPr>
                <w:sz w:val="22"/>
              </w:rPr>
              <w:t>Total </w:t>
            </w:r>
            <w:r>
              <w:rPr>
                <w:spacing w:val="-2"/>
                <w:sz w:val="22"/>
              </w:rPr>
              <w:t>Complainants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167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125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113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204</w:t>
            </w:r>
          </w:p>
        </w:tc>
        <w:tc>
          <w:tcPr>
            <w:tcW w:w="1060" w:type="dxa"/>
          </w:tcPr>
          <w:p>
            <w:pPr>
              <w:pStyle w:val="TableParagraph"/>
              <w:spacing w:before="60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358</w:t>
            </w:r>
          </w:p>
        </w:tc>
      </w:tr>
      <w:tr>
        <w:trPr>
          <w:trHeight w:val="380" w:hRule="atLeast"/>
        </w:trPr>
        <w:tc>
          <w:tcPr>
            <w:tcW w:w="4860" w:type="dxa"/>
          </w:tcPr>
          <w:p>
            <w:pPr>
              <w:pStyle w:val="TableParagraph"/>
              <w:spacing w:before="60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Complaints Pending </w:t>
            </w:r>
            <w:r>
              <w:rPr>
                <w:spacing w:val="-2"/>
                <w:sz w:val="22"/>
              </w:rPr>
              <w:t>Investigation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60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  <w:tr>
        <w:trPr>
          <w:trHeight w:val="380" w:hRule="atLeast"/>
        </w:trPr>
        <w:tc>
          <w:tcPr>
            <w:tcW w:w="4860" w:type="dxa"/>
          </w:tcPr>
          <w:p>
            <w:pPr>
              <w:pStyle w:val="TableParagraph"/>
              <w:spacing w:before="60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ROI issued, pending </w:t>
            </w:r>
            <w:r>
              <w:rPr>
                <w:spacing w:val="-2"/>
                <w:sz w:val="22"/>
              </w:rPr>
              <w:t>Complainant's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60" w:type="dxa"/>
          </w:tcPr>
          <w:p>
            <w:pPr>
              <w:pStyle w:val="TableParagraph"/>
              <w:spacing w:before="60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380" w:hRule="atLeast"/>
        </w:trPr>
        <w:tc>
          <w:tcPr>
            <w:tcW w:w="4860" w:type="dxa"/>
          </w:tcPr>
          <w:p>
            <w:pPr>
              <w:pStyle w:val="TableParagraph"/>
              <w:spacing w:before="60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Complaints Pending in </w:t>
            </w:r>
            <w:r>
              <w:rPr>
                <w:spacing w:val="-2"/>
                <w:sz w:val="22"/>
              </w:rPr>
              <w:t>Hearing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19"/>
              <w:rPr>
                <w:sz w:val="22"/>
              </w:rPr>
            </w:pPr>
            <w:r>
              <w:rPr>
                <w:spacing w:val="-5"/>
                <w:sz w:val="22"/>
              </w:rPr>
              <w:t>173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19"/>
              <w:rPr>
                <w:sz w:val="22"/>
              </w:rPr>
            </w:pPr>
            <w:r>
              <w:rPr>
                <w:spacing w:val="-5"/>
                <w:sz w:val="22"/>
              </w:rPr>
              <w:t>128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19"/>
              <w:rPr>
                <w:sz w:val="22"/>
              </w:rPr>
            </w:pPr>
            <w:r>
              <w:rPr>
                <w:spacing w:val="-5"/>
                <w:sz w:val="22"/>
              </w:rPr>
              <w:t>103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19"/>
              <w:rPr>
                <w:sz w:val="22"/>
              </w:rPr>
            </w:pPr>
            <w:r>
              <w:rPr>
                <w:spacing w:val="-5"/>
                <w:sz w:val="22"/>
              </w:rPr>
              <w:t>157</w:t>
            </w:r>
          </w:p>
        </w:tc>
        <w:tc>
          <w:tcPr>
            <w:tcW w:w="1060" w:type="dxa"/>
          </w:tcPr>
          <w:p>
            <w:pPr>
              <w:pStyle w:val="TableParagraph"/>
              <w:spacing w:before="60"/>
              <w:rPr>
                <w:sz w:val="22"/>
              </w:rPr>
            </w:pPr>
            <w:r>
              <w:rPr>
                <w:spacing w:val="-5"/>
                <w:sz w:val="22"/>
              </w:rPr>
              <w:t>214</w:t>
            </w:r>
          </w:p>
        </w:tc>
      </w:tr>
      <w:tr>
        <w:trPr>
          <w:trHeight w:val="380" w:hRule="atLeast"/>
        </w:trPr>
        <w:tc>
          <w:tcPr>
            <w:tcW w:w="4860" w:type="dxa"/>
          </w:tcPr>
          <w:p>
            <w:pPr>
              <w:pStyle w:val="TableParagraph"/>
              <w:spacing w:before="60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Complaints Pending Final </w:t>
            </w:r>
            <w:r>
              <w:rPr>
                <w:spacing w:val="-2"/>
                <w:sz w:val="22"/>
              </w:rPr>
              <w:t>Agency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00" w:type="dxa"/>
          </w:tcPr>
          <w:p>
            <w:pPr>
              <w:pStyle w:val="TableParagraph"/>
              <w:spacing w:before="6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060" w:type="dxa"/>
          </w:tcPr>
          <w:p>
            <w:pPr>
              <w:pStyle w:val="TableParagraph"/>
              <w:spacing w:before="60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660" w:hRule="atLeast"/>
        </w:trPr>
        <w:tc>
          <w:tcPr>
            <w:tcW w:w="4860" w:type="dxa"/>
          </w:tcPr>
          <w:p>
            <w:pPr>
              <w:pStyle w:val="TableParagraph"/>
              <w:spacing w:before="72"/>
              <w:ind w:left="0" w:right="17"/>
              <w:jc w:val="right"/>
              <w:rPr>
                <w:sz w:val="22"/>
              </w:rPr>
            </w:pPr>
            <w:r>
              <w:rPr>
                <w:sz w:val="22"/>
              </w:rPr>
              <w:t>Complaints Pending Appeal with EEOC Office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before="3"/>
              <w:ind w:left="0" w:right="18"/>
              <w:jc w:val="right"/>
              <w:rPr>
                <w:sz w:val="22"/>
              </w:rPr>
            </w:pPr>
            <w:r>
              <w:rPr>
                <w:sz w:val="22"/>
              </w:rPr>
              <w:t>Federal </w:t>
            </w:r>
            <w:r>
              <w:rPr>
                <w:spacing w:val="-2"/>
                <w:sz w:val="22"/>
              </w:rPr>
              <w:t>Operations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4"/>
                <w:sz w:val="22"/>
              </w:rPr>
              <w:t>1224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4"/>
                <w:sz w:val="22"/>
              </w:rPr>
              <w:t>1217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91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118</w:t>
            </w:r>
          </w:p>
        </w:tc>
        <w:tc>
          <w:tcPr>
            <w:tcW w:w="1100" w:type="dxa"/>
          </w:tcPr>
          <w:p>
            <w:pPr>
              <w:pStyle w:val="TableParagraph"/>
              <w:spacing w:before="200"/>
              <w:ind w:left="39" w:right="20"/>
              <w:rPr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  <w:tc>
          <w:tcPr>
            <w:tcW w:w="1060" w:type="dxa"/>
          </w:tcPr>
          <w:p>
            <w:pPr>
              <w:pStyle w:val="TableParagraph"/>
              <w:spacing w:before="200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136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tbl>
      <w:tblPr>
        <w:tblW w:w="0" w:type="auto"/>
        <w:jc w:val="left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0"/>
        <w:gridCol w:w="1040"/>
        <w:gridCol w:w="1040"/>
        <w:gridCol w:w="1040"/>
        <w:gridCol w:w="1040"/>
        <w:gridCol w:w="1040"/>
        <w:gridCol w:w="1040"/>
      </w:tblGrid>
      <w:tr>
        <w:trPr>
          <w:trHeight w:val="380" w:hRule="atLeast"/>
        </w:trPr>
        <w:tc>
          <w:tcPr>
            <w:tcW w:w="11420" w:type="dxa"/>
            <w:gridSpan w:val="7"/>
          </w:tcPr>
          <w:p>
            <w:pPr>
              <w:pStyle w:val="TableParagraph"/>
              <w:spacing w:before="48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Part 10 Complaint </w:t>
            </w:r>
            <w:r>
              <w:rPr>
                <w:spacing w:val="-2"/>
                <w:sz w:val="24"/>
              </w:rPr>
              <w:t>Investigations</w:t>
            </w:r>
          </w:p>
        </w:tc>
      </w:tr>
      <w:tr>
        <w:trPr>
          <w:trHeight w:val="940" w:hRule="atLeast"/>
        </w:trPr>
        <w:tc>
          <w:tcPr>
            <w:tcW w:w="518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8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040" w:type="dxa"/>
          </w:tcPr>
          <w:p>
            <w:pPr>
              <w:pStyle w:val="TableParagraph"/>
              <w:spacing w:before="8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right="1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2022</w:t>
            </w:r>
          </w:p>
        </w:tc>
        <w:tc>
          <w:tcPr>
            <w:tcW w:w="1040" w:type="dxa"/>
          </w:tcPr>
          <w:p>
            <w:pPr>
              <w:pStyle w:val="TableParagraph"/>
              <w:spacing w:before="8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right="1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2023</w:t>
            </w:r>
          </w:p>
        </w:tc>
        <w:tc>
          <w:tcPr>
            <w:tcW w:w="1040" w:type="dxa"/>
          </w:tcPr>
          <w:p>
            <w:pPr>
              <w:pStyle w:val="TableParagraph"/>
              <w:spacing w:before="8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right="1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2024</w:t>
            </w:r>
          </w:p>
        </w:tc>
        <w:tc>
          <w:tcPr>
            <w:tcW w:w="1040" w:type="dxa"/>
          </w:tcPr>
          <w:p>
            <w:pPr>
              <w:pStyle w:val="TableParagraph"/>
              <w:spacing w:before="86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right="1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2025</w:t>
            </w:r>
          </w:p>
        </w:tc>
        <w:tc>
          <w:tcPr>
            <w:tcW w:w="1040" w:type="dxa"/>
          </w:tcPr>
          <w:p>
            <w:pPr>
              <w:pStyle w:val="TableParagraph"/>
              <w:spacing w:before="83"/>
              <w:ind w:right="1"/>
              <w:rPr>
                <w:sz w:val="22"/>
              </w:rPr>
            </w:pPr>
            <w:r>
              <w:rPr>
                <w:sz w:val="22"/>
              </w:rPr>
              <w:t>FY </w:t>
            </w:r>
            <w:r>
              <w:rPr>
                <w:spacing w:val="-4"/>
                <w:sz w:val="22"/>
              </w:rPr>
              <w:t>2026</w:t>
            </w:r>
          </w:p>
          <w:p>
            <w:pPr>
              <w:pStyle w:val="TableParagraph"/>
              <w:spacing w:line="242" w:lineRule="auto" w:before="4"/>
              <w:ind w:left="201" w:right="180" w:hanging="1"/>
              <w:rPr>
                <w:sz w:val="22"/>
              </w:rPr>
            </w:pPr>
            <w:r>
              <w:rPr>
                <w:spacing w:val="-2"/>
                <w:sz w:val="22"/>
              </w:rPr>
              <w:t>(thru </w:t>
            </w:r>
            <w:r>
              <w:rPr>
                <w:sz w:val="22"/>
              </w:rPr>
              <w:t>03-</w:t>
            </w:r>
            <w:r>
              <w:rPr>
                <w:spacing w:val="-5"/>
                <w:sz w:val="22"/>
              </w:rPr>
              <w:t>31)</w:t>
            </w:r>
          </w:p>
        </w:tc>
      </w:tr>
      <w:tr>
        <w:trPr>
          <w:trHeight w:val="660" w:hRule="atLeast"/>
        </w:trPr>
        <w:tc>
          <w:tcPr>
            <w:tcW w:w="5180" w:type="dxa"/>
          </w:tcPr>
          <w:p>
            <w:pPr>
              <w:pStyle w:val="TableParagraph"/>
              <w:spacing w:line="242" w:lineRule="auto" w:before="72"/>
              <w:ind w:left="39" w:right="238"/>
              <w:jc w:val="left"/>
              <w:rPr>
                <w:sz w:val="22"/>
              </w:rPr>
            </w:pPr>
            <w:r>
              <w:rPr>
                <w:sz w:val="22"/>
              </w:rPr>
              <w:t>Pending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Complaints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Investigations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Exceed Required Time</w:t>
            </w:r>
          </w:p>
        </w:tc>
        <w:tc>
          <w:tcPr>
            <w:tcW w:w="1040" w:type="dxa"/>
          </w:tcPr>
          <w:p>
            <w:pPr>
              <w:pStyle w:val="TableParagraph"/>
              <w:spacing w:before="200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00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before="200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040" w:type="dxa"/>
          </w:tcPr>
          <w:p>
            <w:pPr>
              <w:pStyle w:val="TableParagraph"/>
              <w:spacing w:before="200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40" w:type="dxa"/>
          </w:tcPr>
          <w:p>
            <w:pPr>
              <w:pStyle w:val="TableParagraph"/>
              <w:spacing w:before="200"/>
              <w:ind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040" w:type="dxa"/>
          </w:tcPr>
          <w:p>
            <w:pPr>
              <w:pStyle w:val="TableParagraph"/>
              <w:spacing w:before="200"/>
              <w:ind w:right="2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sectPr>
      <w:pgSz w:w="12240" w:h="15840"/>
      <w:pgMar w:top="7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201" w:right="218"/>
      <w:jc w:val="center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1"/>
      <w:ind w:left="20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Treasury Aggregate Fiscal Year 2026 Quarter Two No Fear Act Report</dc:title>
  <dcterms:created xsi:type="dcterms:W3CDTF">2026-04-29T13:58:49Z</dcterms:created>
  <dcterms:modified xsi:type="dcterms:W3CDTF">2026-04-29T13:58:49Z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JasperReports Library version 6.21.0-patch2-f42297682a79615cf29727a292c535442172771e</vt:lpwstr>
  </property>
  <property fmtid="{D5CDD505-2E9C-101B-9397-08002B2CF9AE}" pid="4" name="LastSaved">
    <vt:filetime>2026-04-29T00:00:00Z</vt:filetime>
  </property>
  <property fmtid="{D5CDD505-2E9C-101B-9397-08002B2CF9AE}" pid="5" name="Producer">
    <vt:lpwstr>OpenPDF 1.3.30.jaspersoft.3</vt:lpwstr>
  </property>
</Properties>
</file>